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A85E" w14:textId="77777777" w:rsidR="00DA5393" w:rsidRDefault="00DA5393" w:rsidP="00DA5393">
      <w:pPr>
        <w:jc w:val="center"/>
        <w:rPr>
          <w:rFonts w:cstheme="minorHAnsi"/>
          <w:b/>
          <w:bCs/>
          <w:sz w:val="24"/>
          <w:szCs w:val="24"/>
        </w:rPr>
      </w:pPr>
    </w:p>
    <w:p w14:paraId="66370D5D" w14:textId="77777777" w:rsidR="00DA5393" w:rsidRPr="00E54BED" w:rsidRDefault="00DA5393" w:rsidP="00DA5393">
      <w:pPr>
        <w:spacing w:after="200" w:line="276" w:lineRule="auto"/>
        <w:jc w:val="center"/>
        <w:rPr>
          <w:b/>
          <w:bCs/>
          <w:kern w:val="0"/>
          <w:sz w:val="18"/>
          <w:szCs w:val="18"/>
          <w:u w:val="single"/>
          <w14:ligatures w14:val="none"/>
        </w:rPr>
      </w:pPr>
      <w:r w:rsidRPr="00E54BED">
        <w:rPr>
          <w:b/>
          <w:bCs/>
          <w:kern w:val="0"/>
          <w:sz w:val="18"/>
          <w:szCs w:val="18"/>
          <w:u w:val="single"/>
          <w14:ligatures w14:val="none"/>
        </w:rPr>
        <w:t>PROJEKT: Místní akční plán rozvoje vzdělávání ORP Louny IV</w:t>
      </w:r>
    </w:p>
    <w:p w14:paraId="69089547" w14:textId="77777777" w:rsidR="00DA5393" w:rsidRPr="00E54BED" w:rsidRDefault="00DA5393" w:rsidP="00DA5393">
      <w:pPr>
        <w:jc w:val="center"/>
        <w:rPr>
          <w:rFonts w:cstheme="minorHAnsi"/>
          <w:i/>
          <w:iCs/>
          <w:kern w:val="0"/>
          <w:sz w:val="16"/>
          <w:szCs w:val="16"/>
          <w14:ligatures w14:val="none"/>
        </w:rPr>
      </w:pPr>
      <w:r w:rsidRPr="00E54BED">
        <w:rPr>
          <w:i/>
          <w:iCs/>
          <w:kern w:val="0"/>
          <w:sz w:val="16"/>
          <w:szCs w:val="16"/>
          <w14:ligatures w14:val="none"/>
        </w:rPr>
        <w:t xml:space="preserve">Registrační číslo projektu: </w:t>
      </w:r>
      <w:r w:rsidRPr="00E54BED"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  <w:t>CZ.02.02.04/00/23_017/0008326</w:t>
      </w:r>
    </w:p>
    <w:p w14:paraId="4FAF3548" w14:textId="022AA6E5" w:rsidR="00DA5393" w:rsidRDefault="00DA5393" w:rsidP="00527CB1">
      <w:pPr>
        <w:jc w:val="center"/>
        <w:rPr>
          <w:rFonts w:cstheme="minorHAnsi"/>
          <w:b/>
          <w:bCs/>
          <w:sz w:val="24"/>
          <w:szCs w:val="24"/>
        </w:rPr>
      </w:pPr>
      <w:r w:rsidRPr="00406FE5">
        <w:rPr>
          <w:rFonts w:cstheme="minorHAnsi"/>
          <w:b/>
          <w:bCs/>
          <w:sz w:val="24"/>
          <w:szCs w:val="24"/>
        </w:rPr>
        <w:t>VÝSLEDKY DOTAZNÍKOVÉHO ŠETŘENÍ</w:t>
      </w:r>
      <w:r>
        <w:rPr>
          <w:rFonts w:cstheme="minorHAnsi"/>
          <w:b/>
          <w:bCs/>
          <w:sz w:val="24"/>
          <w:szCs w:val="24"/>
        </w:rPr>
        <w:t xml:space="preserve"> – </w:t>
      </w:r>
      <w:r w:rsidR="008342C0">
        <w:rPr>
          <w:rFonts w:cstheme="minorHAnsi"/>
          <w:b/>
          <w:bCs/>
          <w:sz w:val="24"/>
          <w:szCs w:val="24"/>
        </w:rPr>
        <w:t>PROBLÉMOVÉ OBLASTI V ZÁKLADNÍM VZDĚLÁVÁNÍ</w:t>
      </w:r>
    </w:p>
    <w:p w14:paraId="4CA5DA24" w14:textId="535294F0" w:rsidR="00037D4E" w:rsidRPr="00125092" w:rsidRDefault="00037D4E" w:rsidP="00DA5393">
      <w:pPr>
        <w:jc w:val="center"/>
        <w:rPr>
          <w:rFonts w:ascii="Calibri" w:hAnsi="Calibri" w:cs="Calibri"/>
          <w:color w:val="202124"/>
          <w:sz w:val="20"/>
          <w:szCs w:val="20"/>
          <w:shd w:val="clear" w:color="auto" w:fill="FFFFFF"/>
        </w:rPr>
      </w:pPr>
      <w:r w:rsidRPr="00125092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Ředitelé odpovídali na otázku, zda vnímají níže uvedené oblasti stále jako problémové oblasti v základním vzdělávání</w:t>
      </w:r>
      <w:r w:rsidRPr="00125092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.</w:t>
      </w:r>
    </w:p>
    <w:p w14:paraId="52219C3C" w14:textId="77777777" w:rsidR="0060545A" w:rsidRPr="00125092" w:rsidRDefault="00DA5393" w:rsidP="0060545A">
      <w:pPr>
        <w:jc w:val="center"/>
        <w:rPr>
          <w:sz w:val="20"/>
          <w:szCs w:val="20"/>
        </w:rPr>
      </w:pPr>
      <w:r w:rsidRPr="00125092">
        <w:rPr>
          <w:sz w:val="20"/>
          <w:szCs w:val="20"/>
        </w:rPr>
        <w:t xml:space="preserve">Do šetření </w:t>
      </w:r>
      <w:r w:rsidR="0060545A" w:rsidRPr="00125092">
        <w:rPr>
          <w:sz w:val="20"/>
          <w:szCs w:val="20"/>
        </w:rPr>
        <w:t>se zapojilo všech 15 ZŠ (zapojených v projektu MAP 4)</w:t>
      </w:r>
    </w:p>
    <w:p w14:paraId="4F65565F" w14:textId="6E737912" w:rsidR="0060545A" w:rsidRPr="00125092" w:rsidRDefault="0060545A" w:rsidP="0060545A">
      <w:pPr>
        <w:jc w:val="center"/>
        <w:rPr>
          <w:sz w:val="20"/>
          <w:szCs w:val="20"/>
        </w:rPr>
      </w:pPr>
      <w:r w:rsidRPr="00125092">
        <w:rPr>
          <w:sz w:val="20"/>
          <w:szCs w:val="20"/>
        </w:rPr>
        <w:t>Pokyn pro zástupce škol v rámci dotazníkového šetření:</w:t>
      </w:r>
    </w:p>
    <w:p w14:paraId="3D24FF5D" w14:textId="5A099669" w:rsidR="0060545A" w:rsidRPr="00125092" w:rsidRDefault="0060545A" w:rsidP="00125092">
      <w:pPr>
        <w:jc w:val="center"/>
        <w:rPr>
          <w:rFonts w:ascii="Calibri" w:hAnsi="Calibri" w:cs="Calibri"/>
          <w:b/>
          <w:bCs/>
          <w:color w:val="202124"/>
          <w:sz w:val="20"/>
          <w:szCs w:val="20"/>
          <w:shd w:val="clear" w:color="auto" w:fill="FFFFFF"/>
        </w:rPr>
      </w:pPr>
      <w:r w:rsidRPr="00125092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„Jednotlivé body vycháze</w:t>
      </w:r>
      <w:r w:rsidRPr="00125092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li</w:t>
      </w:r>
      <w:r w:rsidRPr="00125092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 xml:space="preserve"> z definovaných oblastí v minulých projektech MAP a je potřeba je aktualizovat, případně definovat nové problémové oblasti, se kterými se v základním vzdělávání potýkáte. Ohodnoťte prosím u jednotlivých navržených oblastí </w:t>
      </w:r>
      <w:r w:rsidRPr="00125092">
        <w:rPr>
          <w:rFonts w:ascii="Calibri" w:hAnsi="Calibri" w:cs="Calibri"/>
          <w:b/>
          <w:bCs/>
          <w:color w:val="202124"/>
          <w:sz w:val="20"/>
          <w:szCs w:val="20"/>
          <w:shd w:val="clear" w:color="auto" w:fill="FFFFFF"/>
        </w:rPr>
        <w:t>míru jejich závažnosti</w:t>
      </w:r>
      <w:r w:rsidRPr="00125092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 z pohledu vaší školy </w:t>
      </w:r>
      <w:r w:rsidRPr="00125092">
        <w:rPr>
          <w:rFonts w:ascii="Calibri" w:hAnsi="Calibri" w:cs="Calibri"/>
          <w:b/>
          <w:bCs/>
          <w:color w:val="202124"/>
          <w:sz w:val="20"/>
          <w:szCs w:val="20"/>
          <w:shd w:val="clear" w:color="auto" w:fill="FFFFFF"/>
        </w:rPr>
        <w:t xml:space="preserve">(1 </w:t>
      </w:r>
      <w:proofErr w:type="gramStart"/>
      <w:r w:rsidRPr="00125092">
        <w:rPr>
          <w:rFonts w:ascii="Calibri" w:hAnsi="Calibri" w:cs="Calibri"/>
          <w:b/>
          <w:bCs/>
          <w:color w:val="202124"/>
          <w:sz w:val="20"/>
          <w:szCs w:val="20"/>
          <w:shd w:val="clear" w:color="auto" w:fill="FFFFFF"/>
        </w:rPr>
        <w:t>-  na</w:t>
      </w:r>
      <w:proofErr w:type="gramEnd"/>
      <w:r w:rsidRPr="00125092">
        <w:rPr>
          <w:rFonts w:ascii="Calibri" w:hAnsi="Calibri" w:cs="Calibri"/>
          <w:b/>
          <w:bCs/>
          <w:color w:val="202124"/>
          <w:sz w:val="20"/>
          <w:szCs w:val="20"/>
          <w:shd w:val="clear" w:color="auto" w:fill="FFFFFF"/>
        </w:rPr>
        <w:t xml:space="preserve"> ZŠ funguje, nemáme s tímto problém - nejméně závažné, 5 - máme problém - bylo by potřeba řešit - největší)“</w:t>
      </w:r>
    </w:p>
    <w:p w14:paraId="45E5120B" w14:textId="77777777" w:rsidR="00957717" w:rsidRPr="00125092" w:rsidRDefault="00957717" w:rsidP="00957717">
      <w:pPr>
        <w:jc w:val="center"/>
        <w:rPr>
          <w:rFonts w:cstheme="minorHAnsi"/>
          <w:sz w:val="20"/>
          <w:szCs w:val="20"/>
        </w:rPr>
      </w:pPr>
      <w:r w:rsidRPr="00125092">
        <w:rPr>
          <w:rFonts w:cstheme="minorHAnsi"/>
          <w:sz w:val="20"/>
          <w:szCs w:val="20"/>
        </w:rPr>
        <w:t>Níže uvedená tabulka uvádí zhodnocení jednotlivých problémových oblastí dle zprůměrované míry závažnosti, uváděných zástupci škol od největší po nejmenší</w:t>
      </w:r>
    </w:p>
    <w:tbl>
      <w:tblPr>
        <w:tblW w:w="95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5"/>
        <w:gridCol w:w="960"/>
      </w:tblGrid>
      <w:tr w:rsidR="00125092" w:rsidRPr="00016692" w14:paraId="53F220A3" w14:textId="77777777" w:rsidTr="00125092">
        <w:trPr>
          <w:trHeight w:val="300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E55C2E1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Nadměrná administrativní práce ředitelů, pedagogů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B220A4E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4,66</w:t>
            </w:r>
          </w:p>
        </w:tc>
      </w:tr>
      <w:tr w:rsidR="00125092" w:rsidRPr="00016692" w14:paraId="359A0141" w14:textId="77777777" w:rsidTr="00125092">
        <w:trPr>
          <w:trHeight w:val="300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ADADFF0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Kvalitní logopedická prevence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9CDC20C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4,13</w:t>
            </w:r>
          </w:p>
        </w:tc>
      </w:tr>
      <w:tr w:rsidR="00125092" w:rsidRPr="00016692" w14:paraId="674350DA" w14:textId="77777777" w:rsidTr="00125092">
        <w:trPr>
          <w:trHeight w:val="300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02EEB9C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Časté vady řeči u dětí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5311A712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4,13</w:t>
            </w:r>
          </w:p>
        </w:tc>
      </w:tr>
      <w:tr w:rsidR="00125092" w:rsidRPr="00016692" w14:paraId="700E9D6F" w14:textId="77777777" w:rsidTr="00125092">
        <w:trPr>
          <w:trHeight w:val="300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C81A9F1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Rostoucí počet žáků se SVP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56147DC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4,06</w:t>
            </w:r>
          </w:p>
        </w:tc>
      </w:tr>
      <w:tr w:rsidR="00125092" w:rsidRPr="00016692" w14:paraId="6759552D" w14:textId="77777777" w:rsidTr="00125092">
        <w:trPr>
          <w:trHeight w:val="300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135"/>
            <w:vAlign w:val="center"/>
            <w:hideMark/>
          </w:tcPr>
          <w:p w14:paraId="7BBA9558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Legislativní překážky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135"/>
            <w:noWrap/>
            <w:vAlign w:val="center"/>
            <w:hideMark/>
          </w:tcPr>
          <w:p w14:paraId="40005212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3,86</w:t>
            </w:r>
          </w:p>
        </w:tc>
      </w:tr>
      <w:tr w:rsidR="00125092" w:rsidRPr="00016692" w14:paraId="2F95B040" w14:textId="77777777" w:rsidTr="00125092">
        <w:trPr>
          <w:trHeight w:val="300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135"/>
            <w:vAlign w:val="center"/>
            <w:hideMark/>
          </w:tcPr>
          <w:p w14:paraId="69259AFA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Zajištěný systém podpory pro žáky se SVP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135"/>
            <w:noWrap/>
            <w:vAlign w:val="center"/>
            <w:hideMark/>
          </w:tcPr>
          <w:p w14:paraId="62B75DC8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3,8</w:t>
            </w:r>
          </w:p>
        </w:tc>
      </w:tr>
      <w:tr w:rsidR="00125092" w:rsidRPr="00016692" w14:paraId="54D4453F" w14:textId="77777777" w:rsidTr="00125092">
        <w:trPr>
          <w:trHeight w:val="164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135"/>
            <w:vAlign w:val="center"/>
            <w:hideMark/>
          </w:tcPr>
          <w:p w14:paraId="1C9764FD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 xml:space="preserve">Nárůst počtu dětí a žáků s rizikovými projevy chování a psychiatrickými </w:t>
            </w:r>
            <w:proofErr w:type="spellStart"/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diagnozami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135"/>
            <w:noWrap/>
            <w:vAlign w:val="center"/>
            <w:hideMark/>
          </w:tcPr>
          <w:p w14:paraId="7709FA4D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3,73</w:t>
            </w:r>
          </w:p>
        </w:tc>
      </w:tr>
      <w:tr w:rsidR="00125092" w:rsidRPr="00016692" w14:paraId="787BBC52" w14:textId="77777777" w:rsidTr="00125092">
        <w:trPr>
          <w:trHeight w:val="196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135"/>
            <w:vAlign w:val="center"/>
            <w:hideMark/>
          </w:tcPr>
          <w:p w14:paraId="6E7163AA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Podpora MŠMT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135"/>
            <w:noWrap/>
            <w:vAlign w:val="center"/>
            <w:hideMark/>
          </w:tcPr>
          <w:p w14:paraId="0F097289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3,73</w:t>
            </w:r>
          </w:p>
        </w:tc>
      </w:tr>
      <w:tr w:rsidR="00125092" w:rsidRPr="00016692" w14:paraId="6873EC06" w14:textId="77777777" w:rsidTr="00125092">
        <w:trPr>
          <w:trHeight w:val="215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135"/>
            <w:vAlign w:val="center"/>
            <w:hideMark/>
          </w:tcPr>
          <w:p w14:paraId="3DF48BBA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Zastarávání a opotřebení majetku a vybavení ZŠ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135"/>
            <w:noWrap/>
            <w:vAlign w:val="center"/>
            <w:hideMark/>
          </w:tcPr>
          <w:p w14:paraId="69A134D0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3,6</w:t>
            </w:r>
          </w:p>
        </w:tc>
      </w:tr>
      <w:tr w:rsidR="00125092" w:rsidRPr="00016692" w14:paraId="161D39B6" w14:textId="77777777" w:rsidTr="00125092">
        <w:trPr>
          <w:trHeight w:val="232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135"/>
            <w:vAlign w:val="center"/>
            <w:hideMark/>
          </w:tcPr>
          <w:p w14:paraId="42328190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 xml:space="preserve">Kvalitní zajištění podpory dětí/žáků z </w:t>
            </w:r>
            <w:proofErr w:type="spellStart"/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marginalizovaných</w:t>
            </w:r>
            <w:proofErr w:type="spellEnd"/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 xml:space="preserve"> skupin a ze sociálně znevýhodněného prostředí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135"/>
            <w:noWrap/>
            <w:vAlign w:val="center"/>
            <w:hideMark/>
          </w:tcPr>
          <w:p w14:paraId="26A153EC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3,46</w:t>
            </w:r>
          </w:p>
        </w:tc>
      </w:tr>
      <w:tr w:rsidR="00125092" w:rsidRPr="00016692" w14:paraId="3721C8C9" w14:textId="77777777" w:rsidTr="00125092">
        <w:trPr>
          <w:trHeight w:val="300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135"/>
            <w:vAlign w:val="center"/>
            <w:hideMark/>
          </w:tcPr>
          <w:p w14:paraId="7A3BBEB3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Zajištění zastupitelnosti PP při účasti na vzdělávacích aktivitách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135"/>
            <w:noWrap/>
            <w:vAlign w:val="center"/>
            <w:hideMark/>
          </w:tcPr>
          <w:p w14:paraId="610FD315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3,33</w:t>
            </w:r>
          </w:p>
        </w:tc>
      </w:tr>
      <w:tr w:rsidR="00125092" w:rsidRPr="00016692" w14:paraId="6F52B8CF" w14:textId="77777777" w:rsidTr="00125092">
        <w:trPr>
          <w:trHeight w:val="300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135"/>
            <w:noWrap/>
            <w:vAlign w:val="center"/>
            <w:hideMark/>
          </w:tcPr>
          <w:p w14:paraId="2620A009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Kvalita zázemí ZŠ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135"/>
            <w:noWrap/>
            <w:vAlign w:val="center"/>
            <w:hideMark/>
          </w:tcPr>
          <w:p w14:paraId="4CA84B04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3,33</w:t>
            </w:r>
          </w:p>
        </w:tc>
      </w:tr>
      <w:tr w:rsidR="00125092" w:rsidRPr="00016692" w14:paraId="34D87094" w14:textId="77777777" w:rsidTr="00125092">
        <w:trPr>
          <w:trHeight w:val="302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135"/>
            <w:vAlign w:val="center"/>
            <w:hideMark/>
          </w:tcPr>
          <w:p w14:paraId="5388CDAA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Nespolupráce a nezájem rodičů o vzdělávání, nespolupráce se školou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135"/>
            <w:noWrap/>
            <w:vAlign w:val="center"/>
            <w:hideMark/>
          </w:tcPr>
          <w:p w14:paraId="4246E553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3,26</w:t>
            </w:r>
          </w:p>
        </w:tc>
      </w:tr>
      <w:tr w:rsidR="00125092" w:rsidRPr="00016692" w14:paraId="7B688686" w14:textId="77777777" w:rsidTr="00125092">
        <w:trPr>
          <w:trHeight w:val="300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135"/>
            <w:vAlign w:val="center"/>
            <w:hideMark/>
          </w:tcPr>
          <w:p w14:paraId="6E63A5EB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Časové možnosti PP k účasti na vzdělávacích aktivitách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135"/>
            <w:noWrap/>
            <w:vAlign w:val="center"/>
            <w:hideMark/>
          </w:tcPr>
          <w:p w14:paraId="7FE1257F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3,26</w:t>
            </w:r>
          </w:p>
        </w:tc>
      </w:tr>
      <w:tr w:rsidR="00125092" w:rsidRPr="00016692" w14:paraId="2778FFD3" w14:textId="77777777" w:rsidTr="00125092">
        <w:trPr>
          <w:trHeight w:val="524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135"/>
            <w:vAlign w:val="center"/>
            <w:hideMark/>
          </w:tcPr>
          <w:p w14:paraId="73FDB997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Realizace inkluzivního vzdělávání z pohledu zázemí vybavení ZŠ kompenzačními pomůckami, finančního zajištění personálních nákladů na práci s heterogenními skupinami žáků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135"/>
            <w:noWrap/>
            <w:vAlign w:val="center"/>
            <w:hideMark/>
          </w:tcPr>
          <w:p w14:paraId="67C5B9E2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3,2</w:t>
            </w:r>
          </w:p>
        </w:tc>
      </w:tr>
      <w:tr w:rsidR="00125092" w:rsidRPr="00016692" w14:paraId="6A681767" w14:textId="77777777" w:rsidTr="00125092">
        <w:trPr>
          <w:trHeight w:val="248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135"/>
            <w:vAlign w:val="center"/>
            <w:hideMark/>
          </w:tcPr>
          <w:p w14:paraId="67FB0AA1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Finanční zajištění personálních nákladů na práci s heterogenními skupinami žáků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135"/>
            <w:noWrap/>
            <w:vAlign w:val="center"/>
            <w:hideMark/>
          </w:tcPr>
          <w:p w14:paraId="24D3BF8C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3,2</w:t>
            </w:r>
          </w:p>
        </w:tc>
      </w:tr>
      <w:tr w:rsidR="00125092" w:rsidRPr="00016692" w14:paraId="14C822B5" w14:textId="77777777" w:rsidTr="00125092">
        <w:trPr>
          <w:trHeight w:val="300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135"/>
            <w:noWrap/>
            <w:vAlign w:val="center"/>
            <w:hideMark/>
          </w:tcPr>
          <w:p w14:paraId="3656B771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Finance na běžné opravy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135"/>
            <w:noWrap/>
            <w:vAlign w:val="center"/>
            <w:hideMark/>
          </w:tcPr>
          <w:p w14:paraId="37C8288B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3,13</w:t>
            </w:r>
          </w:p>
        </w:tc>
      </w:tr>
      <w:tr w:rsidR="00125092" w:rsidRPr="00016692" w14:paraId="19516628" w14:textId="77777777" w:rsidTr="00125092">
        <w:trPr>
          <w:trHeight w:val="228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834CC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Nedostatečné vybavení ZŠ pro rozvoj klíčových kompetencí/gramotností.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E550B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2,8</w:t>
            </w:r>
          </w:p>
        </w:tc>
      </w:tr>
      <w:tr w:rsidR="00125092" w:rsidRPr="00016692" w14:paraId="2AF78E2E" w14:textId="77777777" w:rsidTr="00125092">
        <w:trPr>
          <w:trHeight w:val="300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8DA3B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Konkurence mezi školami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8F122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2,73</w:t>
            </w:r>
          </w:p>
        </w:tc>
      </w:tr>
      <w:tr w:rsidR="00125092" w:rsidRPr="00016692" w14:paraId="3D62A830" w14:textId="77777777" w:rsidTr="00125092">
        <w:trPr>
          <w:trHeight w:val="222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6329B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Realizace společných projektů pro děti a žáky napříč gramotnostmi mezi MŠ/ZŠ ORP Louny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0517B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2,7</w:t>
            </w:r>
          </w:p>
        </w:tc>
      </w:tr>
      <w:tr w:rsidR="00125092" w:rsidRPr="00016692" w14:paraId="414DB320" w14:textId="77777777" w:rsidTr="00125092">
        <w:trPr>
          <w:trHeight w:val="240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AFE60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Podpora spolupráce mezi ZŠ ORP Louny výměny zkušeností, vzájemné inspirace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D608C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2,7</w:t>
            </w:r>
          </w:p>
        </w:tc>
      </w:tr>
      <w:tr w:rsidR="00125092" w:rsidRPr="00016692" w14:paraId="602406D6" w14:textId="77777777" w:rsidTr="00125092">
        <w:trPr>
          <w:trHeight w:val="300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DAB6A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Efektivní využívání IVP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5E4B7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2,53</w:t>
            </w:r>
          </w:p>
        </w:tc>
      </w:tr>
      <w:tr w:rsidR="00125092" w:rsidRPr="00016692" w14:paraId="1B865A7C" w14:textId="77777777" w:rsidTr="00125092">
        <w:trPr>
          <w:trHeight w:val="300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72F15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Chybějící spolupráce se SŠ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635AF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2,46</w:t>
            </w:r>
          </w:p>
        </w:tc>
      </w:tr>
      <w:tr w:rsidR="00125092" w:rsidRPr="00016692" w14:paraId="68431218" w14:textId="77777777" w:rsidTr="00125092">
        <w:trPr>
          <w:trHeight w:val="300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A0DB5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Nedostatečná spolupráce v rámci předmětů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C973F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2,4</w:t>
            </w:r>
          </w:p>
        </w:tc>
      </w:tr>
      <w:tr w:rsidR="00125092" w:rsidRPr="00016692" w14:paraId="452A332F" w14:textId="77777777" w:rsidTr="00125092">
        <w:trPr>
          <w:trHeight w:val="300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A041F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Velký počet žáků ve třídách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D1E8F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2,4</w:t>
            </w:r>
          </w:p>
        </w:tc>
      </w:tr>
      <w:tr w:rsidR="00125092" w:rsidRPr="00016692" w14:paraId="46BA7F38" w14:textId="77777777" w:rsidTr="00125092">
        <w:trPr>
          <w:trHeight w:val="300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A66BD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Velký počet odkladů školní docházky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46A9A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2,33</w:t>
            </w:r>
          </w:p>
        </w:tc>
      </w:tr>
      <w:tr w:rsidR="00125092" w:rsidRPr="00016692" w14:paraId="1539FC60" w14:textId="77777777" w:rsidTr="00125092">
        <w:trPr>
          <w:trHeight w:val="300"/>
          <w:jc w:val="center"/>
        </w:trPr>
        <w:tc>
          <w:tcPr>
            <w:tcW w:w="8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F690C" w14:textId="77777777" w:rsidR="00125092" w:rsidRPr="00016692" w:rsidRDefault="00125092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Nedostatek kvalitních vzdělávacích akcí pro 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DEC2B" w14:textId="77777777" w:rsidR="00125092" w:rsidRPr="00016692" w:rsidRDefault="00125092" w:rsidP="00186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66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2,06</w:t>
            </w:r>
          </w:p>
        </w:tc>
      </w:tr>
    </w:tbl>
    <w:p w14:paraId="18D13E75" w14:textId="77777777" w:rsidR="00125092" w:rsidRDefault="00125092" w:rsidP="00957717">
      <w:pPr>
        <w:jc w:val="center"/>
        <w:rPr>
          <w:rFonts w:cstheme="minorHAnsi"/>
        </w:rPr>
      </w:pPr>
    </w:p>
    <w:p w14:paraId="4A8EACAC" w14:textId="77777777" w:rsidR="00B475F6" w:rsidRDefault="00B475F6"/>
    <w:p w14:paraId="7D1A6B44" w14:textId="77777777" w:rsidR="000A19A6" w:rsidRPr="00481B9E" w:rsidRDefault="000A19A6" w:rsidP="000A19A6">
      <w:pPr>
        <w:jc w:val="center"/>
        <w:rPr>
          <w:rFonts w:cstheme="minorHAnsi"/>
        </w:rPr>
      </w:pPr>
      <w:r>
        <w:rPr>
          <w:rFonts w:cstheme="minorHAnsi"/>
        </w:rPr>
        <w:t>V rámci tohoto dotazníkového šetření byly uvedeny další konkrétněji specifikované problémové oblasti:</w:t>
      </w:r>
    </w:p>
    <w:p w14:paraId="7992167F" w14:textId="77777777" w:rsidR="000A19A6" w:rsidRPr="00481B9E" w:rsidRDefault="000A19A6" w:rsidP="000A19A6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19A6" w14:paraId="6D90985A" w14:textId="77777777" w:rsidTr="00186923">
        <w:tc>
          <w:tcPr>
            <w:tcW w:w="9210" w:type="dxa"/>
            <w:shd w:val="clear" w:color="auto" w:fill="F7CAAC" w:themeFill="accent2" w:themeFillTint="66"/>
          </w:tcPr>
          <w:p w14:paraId="7475FDA5" w14:textId="77777777" w:rsidR="000A19A6" w:rsidRDefault="000A19A6" w:rsidP="00186923">
            <w:pPr>
              <w:rPr>
                <w:rFonts w:cstheme="minorHAnsi"/>
              </w:rPr>
            </w:pPr>
            <w:r>
              <w:rPr>
                <w:rFonts w:cstheme="minorHAnsi"/>
              </w:rPr>
              <w:t>Více pomůcek pro podporu finanční gramotnosti</w:t>
            </w:r>
          </w:p>
        </w:tc>
      </w:tr>
      <w:tr w:rsidR="000A19A6" w14:paraId="6B46F7DC" w14:textId="77777777" w:rsidTr="00186923">
        <w:tc>
          <w:tcPr>
            <w:tcW w:w="9210" w:type="dxa"/>
            <w:shd w:val="clear" w:color="auto" w:fill="F7CAAC" w:themeFill="accent2" w:themeFillTint="66"/>
          </w:tcPr>
          <w:p w14:paraId="5F31A6CF" w14:textId="77777777" w:rsidR="000A19A6" w:rsidRDefault="000A19A6" w:rsidP="001869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Více pomůcek pro podporu IT – výukový software, </w:t>
            </w:r>
          </w:p>
          <w:p w14:paraId="0ED9459E" w14:textId="77777777" w:rsidR="000A19A6" w:rsidRDefault="000A19A6" w:rsidP="001869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Digitální </w:t>
            </w:r>
            <w:proofErr w:type="gramStart"/>
            <w:r>
              <w:rPr>
                <w:rFonts w:cstheme="minorHAnsi"/>
              </w:rPr>
              <w:t>gramotnost - další</w:t>
            </w:r>
            <w:proofErr w:type="gramEnd"/>
            <w:r>
              <w:rPr>
                <w:rFonts w:cstheme="minorHAnsi"/>
              </w:rPr>
              <w:t xml:space="preserve"> vybavení – dochází totiž rychle k jeho stárnutí</w:t>
            </w:r>
          </w:p>
          <w:p w14:paraId="40507FE3" w14:textId="77777777" w:rsidR="000A19A6" w:rsidRDefault="000A19A6" w:rsidP="00186923">
            <w:pPr>
              <w:rPr>
                <w:rFonts w:cstheme="minorHAnsi"/>
              </w:rPr>
            </w:pPr>
            <w:r>
              <w:rPr>
                <w:rFonts w:cstheme="minorHAnsi"/>
              </w:rPr>
              <w:t>Digitální gramotnost – gravírovací stroje, 3D tiskárny apod.</w:t>
            </w:r>
          </w:p>
        </w:tc>
      </w:tr>
      <w:tr w:rsidR="000A19A6" w14:paraId="35150AE5" w14:textId="77777777" w:rsidTr="00186923">
        <w:tc>
          <w:tcPr>
            <w:tcW w:w="9210" w:type="dxa"/>
            <w:shd w:val="clear" w:color="auto" w:fill="F7CAAC" w:themeFill="accent2" w:themeFillTint="66"/>
          </w:tcPr>
          <w:p w14:paraId="1C9FAF4E" w14:textId="77777777" w:rsidR="000A19A6" w:rsidRDefault="000A19A6" w:rsidP="00186923">
            <w:pPr>
              <w:rPr>
                <w:rFonts w:cstheme="minorHAnsi"/>
              </w:rPr>
            </w:pPr>
            <w:r>
              <w:rPr>
                <w:rFonts w:cstheme="minorHAnsi"/>
              </w:rPr>
              <w:t>Více pomůcek u všech gramotností</w:t>
            </w:r>
          </w:p>
        </w:tc>
      </w:tr>
      <w:tr w:rsidR="000A19A6" w14:paraId="2468C0E3" w14:textId="77777777" w:rsidTr="00186923">
        <w:tc>
          <w:tcPr>
            <w:tcW w:w="9210" w:type="dxa"/>
            <w:shd w:val="clear" w:color="auto" w:fill="F7CAAC" w:themeFill="accent2" w:themeFillTint="66"/>
          </w:tcPr>
          <w:p w14:paraId="034FB894" w14:textId="77777777" w:rsidR="000A19A6" w:rsidRDefault="000A19A6" w:rsidP="00186923">
            <w:pPr>
              <w:rPr>
                <w:rFonts w:cstheme="minorHAnsi"/>
              </w:rPr>
            </w:pPr>
            <w:r>
              <w:rPr>
                <w:rFonts w:cstheme="minorHAnsi"/>
              </w:rPr>
              <w:t>Více pomůcek k podpoře matematické gramotnosti – matematické představy, logické myšlení</w:t>
            </w:r>
          </w:p>
        </w:tc>
      </w:tr>
      <w:tr w:rsidR="000A19A6" w14:paraId="18210C68" w14:textId="77777777" w:rsidTr="00186923">
        <w:tc>
          <w:tcPr>
            <w:tcW w:w="9210" w:type="dxa"/>
            <w:shd w:val="clear" w:color="auto" w:fill="F7CAAC" w:themeFill="accent2" w:themeFillTint="66"/>
          </w:tcPr>
          <w:p w14:paraId="61BC8401" w14:textId="77777777" w:rsidR="000A19A6" w:rsidRDefault="000A19A6" w:rsidP="00186923">
            <w:pPr>
              <w:rPr>
                <w:rFonts w:cstheme="minorHAnsi"/>
              </w:rPr>
            </w:pPr>
            <w:r>
              <w:rPr>
                <w:rFonts w:cstheme="minorHAnsi"/>
              </w:rPr>
              <w:t>Knihy, roboti, pomůcky k rozvoji matematické gramotnosti</w:t>
            </w:r>
          </w:p>
        </w:tc>
      </w:tr>
      <w:tr w:rsidR="000A19A6" w14:paraId="75A24862" w14:textId="77777777" w:rsidTr="00186923">
        <w:tc>
          <w:tcPr>
            <w:tcW w:w="9210" w:type="dxa"/>
            <w:shd w:val="clear" w:color="auto" w:fill="F7CAAC" w:themeFill="accent2" w:themeFillTint="66"/>
          </w:tcPr>
          <w:p w14:paraId="46E5B6CA" w14:textId="77777777" w:rsidR="000A19A6" w:rsidRDefault="000A19A6" w:rsidP="00186923">
            <w:pPr>
              <w:rPr>
                <w:rFonts w:cstheme="minorHAnsi"/>
              </w:rPr>
            </w:pPr>
            <w:r>
              <w:rPr>
                <w:rFonts w:cstheme="minorHAnsi"/>
              </w:rPr>
              <w:t>Dlouhodobě podfinancována realizace inkluzivního vzdělávání</w:t>
            </w:r>
          </w:p>
        </w:tc>
      </w:tr>
      <w:tr w:rsidR="000A19A6" w14:paraId="72EC5569" w14:textId="77777777" w:rsidTr="00186923">
        <w:tc>
          <w:tcPr>
            <w:tcW w:w="9210" w:type="dxa"/>
            <w:shd w:val="clear" w:color="auto" w:fill="F7CAAC" w:themeFill="accent2" w:themeFillTint="66"/>
          </w:tcPr>
          <w:p w14:paraId="6DBFD21B" w14:textId="77777777" w:rsidR="000A19A6" w:rsidRDefault="000A19A6" w:rsidP="00186923">
            <w:pPr>
              <w:rPr>
                <w:rFonts w:cstheme="minorHAnsi"/>
              </w:rPr>
            </w:pPr>
            <w:r>
              <w:rPr>
                <w:rFonts w:cstheme="minorHAnsi"/>
              </w:rPr>
              <w:t>Prevence vandalismu u mladšího školního věku</w:t>
            </w:r>
          </w:p>
        </w:tc>
      </w:tr>
      <w:tr w:rsidR="000A19A6" w14:paraId="55F0DD0C" w14:textId="77777777" w:rsidTr="00186923">
        <w:tc>
          <w:tcPr>
            <w:tcW w:w="9210" w:type="dxa"/>
            <w:shd w:val="clear" w:color="auto" w:fill="F7CAAC" w:themeFill="accent2" w:themeFillTint="66"/>
          </w:tcPr>
          <w:p w14:paraId="6F9583DE" w14:textId="77777777" w:rsidR="000A19A6" w:rsidRDefault="000A19A6" w:rsidP="00186923">
            <w:pPr>
              <w:rPr>
                <w:rFonts w:cstheme="minorHAnsi"/>
              </w:rPr>
            </w:pPr>
            <w:r>
              <w:rPr>
                <w:rFonts w:cstheme="minorHAnsi"/>
              </w:rPr>
              <w:t>Identifikace nadaných žáků – také skupina znevýhodněných žáků</w:t>
            </w:r>
          </w:p>
        </w:tc>
      </w:tr>
    </w:tbl>
    <w:p w14:paraId="145D09E0" w14:textId="77777777" w:rsidR="000A19A6" w:rsidRPr="00481B9E" w:rsidRDefault="000A19A6" w:rsidP="000A19A6">
      <w:pPr>
        <w:rPr>
          <w:rFonts w:cstheme="minorHAnsi"/>
        </w:rPr>
      </w:pPr>
    </w:p>
    <w:p w14:paraId="50509B29" w14:textId="77777777" w:rsidR="000A19A6" w:rsidRPr="00481B9E" w:rsidRDefault="000A19A6" w:rsidP="000A19A6">
      <w:pPr>
        <w:rPr>
          <w:rFonts w:cstheme="minorHAnsi"/>
        </w:rPr>
      </w:pPr>
    </w:p>
    <w:p w14:paraId="6F71B8C9" w14:textId="77777777" w:rsidR="00527CB1" w:rsidRPr="00527CB1" w:rsidRDefault="00527CB1" w:rsidP="00527CB1"/>
    <w:p w14:paraId="1A701A6E" w14:textId="77777777" w:rsidR="00527CB1" w:rsidRPr="00527CB1" w:rsidRDefault="00527CB1" w:rsidP="00527CB1"/>
    <w:p w14:paraId="357D90A3" w14:textId="77777777" w:rsidR="00527CB1" w:rsidRPr="00527CB1" w:rsidRDefault="00527CB1" w:rsidP="00527CB1"/>
    <w:p w14:paraId="1F9A2D55" w14:textId="77777777" w:rsidR="00527CB1" w:rsidRPr="00527CB1" w:rsidRDefault="00527CB1" w:rsidP="00527CB1"/>
    <w:p w14:paraId="752F40D3" w14:textId="77777777" w:rsidR="00527CB1" w:rsidRPr="00527CB1" w:rsidRDefault="00527CB1" w:rsidP="00527CB1"/>
    <w:p w14:paraId="3C9DDB69" w14:textId="77777777" w:rsidR="00527CB1" w:rsidRPr="00527CB1" w:rsidRDefault="00527CB1" w:rsidP="00527CB1"/>
    <w:p w14:paraId="3B863B62" w14:textId="77777777" w:rsidR="00527CB1" w:rsidRPr="00527CB1" w:rsidRDefault="00527CB1" w:rsidP="00527CB1"/>
    <w:p w14:paraId="627F5A37" w14:textId="77777777" w:rsidR="00527CB1" w:rsidRPr="00527CB1" w:rsidRDefault="00527CB1" w:rsidP="00527CB1"/>
    <w:p w14:paraId="1958394B" w14:textId="77777777" w:rsidR="00527CB1" w:rsidRPr="00527CB1" w:rsidRDefault="00527CB1" w:rsidP="00527CB1"/>
    <w:p w14:paraId="122D40DA" w14:textId="77777777" w:rsidR="00527CB1" w:rsidRPr="00527CB1" w:rsidRDefault="00527CB1" w:rsidP="00527CB1"/>
    <w:p w14:paraId="27737A98" w14:textId="77777777" w:rsidR="00527CB1" w:rsidRPr="00527CB1" w:rsidRDefault="00527CB1" w:rsidP="00527CB1"/>
    <w:p w14:paraId="7E78BC96" w14:textId="77777777" w:rsidR="00527CB1" w:rsidRPr="00527CB1" w:rsidRDefault="00527CB1" w:rsidP="00527CB1"/>
    <w:p w14:paraId="705C59C9" w14:textId="77777777" w:rsidR="00527CB1" w:rsidRPr="00527CB1" w:rsidRDefault="00527CB1" w:rsidP="00527CB1"/>
    <w:p w14:paraId="2BDB941D" w14:textId="77777777" w:rsidR="00527CB1" w:rsidRPr="00527CB1" w:rsidRDefault="00527CB1" w:rsidP="00527CB1"/>
    <w:p w14:paraId="728ED3C8" w14:textId="77777777" w:rsidR="00527CB1" w:rsidRPr="00527CB1" w:rsidRDefault="00527CB1" w:rsidP="00527CB1"/>
    <w:p w14:paraId="2931875E" w14:textId="77777777" w:rsidR="00527CB1" w:rsidRPr="00527CB1" w:rsidRDefault="00527CB1" w:rsidP="00527CB1"/>
    <w:p w14:paraId="109140CC" w14:textId="77777777" w:rsidR="00527CB1" w:rsidRPr="00527CB1" w:rsidRDefault="00527CB1" w:rsidP="00527CB1"/>
    <w:p w14:paraId="677279FC" w14:textId="77777777" w:rsidR="00527CB1" w:rsidRPr="00527CB1" w:rsidRDefault="00527CB1" w:rsidP="00527CB1"/>
    <w:p w14:paraId="6AA54A1E" w14:textId="77777777" w:rsidR="00527CB1" w:rsidRDefault="00527CB1" w:rsidP="00527CB1"/>
    <w:p w14:paraId="51F68DC4" w14:textId="14E00FB5" w:rsidR="00527CB1" w:rsidRDefault="00527CB1" w:rsidP="00527CB1">
      <w:pPr>
        <w:jc w:val="center"/>
        <w:rPr>
          <w:rFonts w:cstheme="minorHAnsi"/>
          <w:b/>
          <w:bCs/>
          <w:sz w:val="24"/>
          <w:szCs w:val="24"/>
        </w:rPr>
      </w:pPr>
      <w:r w:rsidRPr="00406FE5">
        <w:rPr>
          <w:rFonts w:cstheme="minorHAnsi"/>
          <w:b/>
          <w:bCs/>
          <w:sz w:val="24"/>
          <w:szCs w:val="24"/>
        </w:rPr>
        <w:t>VÝSLEDKY DOTAZNÍKOVÉHO ŠETŘENÍ</w:t>
      </w:r>
      <w:r>
        <w:rPr>
          <w:rFonts w:cstheme="minorHAnsi"/>
          <w:b/>
          <w:bCs/>
          <w:sz w:val="24"/>
          <w:szCs w:val="24"/>
        </w:rPr>
        <w:t xml:space="preserve"> – </w:t>
      </w:r>
      <w:r w:rsidR="000307E3">
        <w:rPr>
          <w:rFonts w:cstheme="minorHAnsi"/>
          <w:b/>
          <w:bCs/>
          <w:sz w:val="24"/>
          <w:szCs w:val="24"/>
        </w:rPr>
        <w:t>PROBLÉMOVÉ OBLASTI V PŘEDŠKOLNÍM VZDĚLÁVÁNÍ</w:t>
      </w:r>
    </w:p>
    <w:p w14:paraId="3B0F3D7E" w14:textId="77777777" w:rsidR="00B063B4" w:rsidRPr="00336A50" w:rsidRDefault="00B063B4" w:rsidP="00B063B4">
      <w:pPr>
        <w:jc w:val="center"/>
        <w:rPr>
          <w:rFonts w:ascii="Calibri" w:hAnsi="Calibri" w:cs="Calibri"/>
          <w:sz w:val="20"/>
          <w:szCs w:val="20"/>
        </w:rPr>
      </w:pPr>
      <w:r w:rsidRPr="00336A50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Zástupci MŠ odpovídali na otázku, zda vnímají níže uvedené oblasti stále jako problémové oblasti v předškolním vzdělávání.</w:t>
      </w:r>
    </w:p>
    <w:p w14:paraId="52B6CEE2" w14:textId="77777777" w:rsidR="00B063B4" w:rsidRPr="00336A50" w:rsidRDefault="00B063B4" w:rsidP="00B063B4">
      <w:pPr>
        <w:jc w:val="center"/>
        <w:rPr>
          <w:sz w:val="20"/>
          <w:szCs w:val="20"/>
        </w:rPr>
      </w:pPr>
      <w:r w:rsidRPr="00336A50">
        <w:rPr>
          <w:sz w:val="20"/>
          <w:szCs w:val="20"/>
        </w:rPr>
        <w:t>(vycházeli jsme z výsledků dotazníkových šetření realizovaných v minulých projektech MAP)</w:t>
      </w:r>
    </w:p>
    <w:p w14:paraId="4A2B9236" w14:textId="77777777" w:rsidR="00B063B4" w:rsidRPr="00336A50" w:rsidRDefault="00B063B4" w:rsidP="00B063B4">
      <w:pPr>
        <w:jc w:val="center"/>
        <w:rPr>
          <w:sz w:val="20"/>
          <w:szCs w:val="20"/>
        </w:rPr>
      </w:pPr>
    </w:p>
    <w:p w14:paraId="049500DB" w14:textId="77777777" w:rsidR="00B063B4" w:rsidRPr="00336A50" w:rsidRDefault="00B063B4" w:rsidP="00B063B4">
      <w:pPr>
        <w:jc w:val="center"/>
        <w:rPr>
          <w:sz w:val="20"/>
          <w:szCs w:val="20"/>
        </w:rPr>
      </w:pPr>
      <w:r w:rsidRPr="00336A50">
        <w:rPr>
          <w:sz w:val="20"/>
          <w:szCs w:val="20"/>
        </w:rPr>
        <w:t>Pokyn pro zástupce škol v rámci dotazníkového šetření:</w:t>
      </w:r>
    </w:p>
    <w:p w14:paraId="634E7FDD" w14:textId="6A33333E" w:rsidR="00B063B4" w:rsidRPr="00336A50" w:rsidRDefault="00B063B4" w:rsidP="00B063B4">
      <w:pPr>
        <w:jc w:val="center"/>
        <w:rPr>
          <w:rFonts w:ascii="Calibri" w:hAnsi="Calibri" w:cs="Calibri"/>
          <w:b/>
          <w:bCs/>
          <w:color w:val="202124"/>
          <w:sz w:val="20"/>
          <w:szCs w:val="20"/>
          <w:shd w:val="clear" w:color="auto" w:fill="FFFFFF"/>
        </w:rPr>
      </w:pPr>
      <w:r w:rsidRPr="00336A50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„Jednotlivé body vycháze</w:t>
      </w:r>
      <w:r w:rsidRPr="00336A50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ly</w:t>
      </w:r>
      <w:r w:rsidRPr="00336A50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 xml:space="preserve"> z definovaných oblastí v minulých projektech MAP a je potřeba je aktualizovat, případně definovat nové problémové oblasti, se kterými se v předškolním vzdělávání </w:t>
      </w:r>
      <w:proofErr w:type="spellStart"/>
      <w:r w:rsidRPr="00336A50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potýká</w:t>
      </w:r>
      <w:r w:rsidRPr="00336A50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jí</w:t>
      </w:r>
      <w:proofErr w:type="spellEnd"/>
      <w:r w:rsidRPr="00336A50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. Ohodnoťte prosím u jednotlivých navržených oblastí </w:t>
      </w:r>
      <w:r w:rsidRPr="00336A50">
        <w:rPr>
          <w:rFonts w:ascii="Calibri" w:hAnsi="Calibri" w:cs="Calibri"/>
          <w:b/>
          <w:bCs/>
          <w:color w:val="202124"/>
          <w:sz w:val="20"/>
          <w:szCs w:val="20"/>
          <w:shd w:val="clear" w:color="auto" w:fill="FFFFFF"/>
        </w:rPr>
        <w:t>míru jejich závažnosti</w:t>
      </w:r>
      <w:r w:rsidRPr="00336A50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 z pohledu vaší MŠ </w:t>
      </w:r>
      <w:r w:rsidRPr="00336A50">
        <w:rPr>
          <w:rFonts w:ascii="Calibri" w:hAnsi="Calibri" w:cs="Calibri"/>
          <w:b/>
          <w:bCs/>
          <w:color w:val="202124"/>
          <w:sz w:val="20"/>
          <w:szCs w:val="20"/>
          <w:shd w:val="clear" w:color="auto" w:fill="FFFFFF"/>
        </w:rPr>
        <w:t xml:space="preserve">(1 </w:t>
      </w:r>
      <w:proofErr w:type="gramStart"/>
      <w:r w:rsidRPr="00336A50">
        <w:rPr>
          <w:rFonts w:ascii="Calibri" w:hAnsi="Calibri" w:cs="Calibri"/>
          <w:b/>
          <w:bCs/>
          <w:color w:val="202124"/>
          <w:sz w:val="20"/>
          <w:szCs w:val="20"/>
          <w:shd w:val="clear" w:color="auto" w:fill="FFFFFF"/>
        </w:rPr>
        <w:t>-  na</w:t>
      </w:r>
      <w:proofErr w:type="gramEnd"/>
      <w:r w:rsidRPr="00336A50">
        <w:rPr>
          <w:rFonts w:ascii="Calibri" w:hAnsi="Calibri" w:cs="Calibri"/>
          <w:b/>
          <w:bCs/>
          <w:color w:val="202124"/>
          <w:sz w:val="20"/>
          <w:szCs w:val="20"/>
          <w:shd w:val="clear" w:color="auto" w:fill="FFFFFF"/>
        </w:rPr>
        <w:t xml:space="preserve"> MŠ funguje, nemáme s tímto problém - nejméně závažné, 5 - máme problém - bylo by potřeba řešit - největší)“</w:t>
      </w:r>
    </w:p>
    <w:p w14:paraId="5565C0A5" w14:textId="1283EB7C" w:rsidR="00527CB1" w:rsidRPr="00336A50" w:rsidRDefault="00527CB1" w:rsidP="00527CB1">
      <w:pPr>
        <w:jc w:val="center"/>
        <w:rPr>
          <w:rFonts w:cstheme="minorHAnsi"/>
          <w:b/>
          <w:bCs/>
          <w:sz w:val="20"/>
          <w:szCs w:val="20"/>
        </w:rPr>
      </w:pPr>
      <w:r w:rsidRPr="00336A50">
        <w:rPr>
          <w:sz w:val="20"/>
          <w:szCs w:val="20"/>
        </w:rPr>
        <w:t>Do šetření se zapojily všechny MŠ (zapojených v projektu MAP 4)</w:t>
      </w:r>
    </w:p>
    <w:p w14:paraId="3B9C4D30" w14:textId="58F9B234" w:rsidR="00527CB1" w:rsidRPr="00336A50" w:rsidRDefault="00527CB1" w:rsidP="00527CB1">
      <w:pPr>
        <w:jc w:val="center"/>
        <w:rPr>
          <w:rFonts w:cstheme="minorHAnsi"/>
          <w:sz w:val="20"/>
          <w:szCs w:val="20"/>
        </w:rPr>
      </w:pPr>
      <w:r w:rsidRPr="00336A50">
        <w:rPr>
          <w:rFonts w:cstheme="minorHAnsi"/>
          <w:sz w:val="20"/>
          <w:szCs w:val="20"/>
        </w:rPr>
        <w:t xml:space="preserve">Níže uvedená tabulka uvádí zhodnocení jednotlivých </w:t>
      </w:r>
      <w:r w:rsidR="00537E8A" w:rsidRPr="00336A50">
        <w:rPr>
          <w:rFonts w:cstheme="minorHAnsi"/>
          <w:sz w:val="20"/>
          <w:szCs w:val="20"/>
        </w:rPr>
        <w:t>problémových oblastí</w:t>
      </w:r>
      <w:r w:rsidRPr="00336A50">
        <w:rPr>
          <w:rFonts w:cstheme="minorHAnsi"/>
          <w:sz w:val="20"/>
          <w:szCs w:val="20"/>
        </w:rPr>
        <w:t xml:space="preserve"> dle zprůměrované priority potřebnosti závažnosti, uváděných zástupci MŠ od největší po nejmenší.</w:t>
      </w:r>
    </w:p>
    <w:p w14:paraId="018121B3" w14:textId="77777777" w:rsidR="00527CB1" w:rsidRDefault="00527CB1" w:rsidP="00527CB1"/>
    <w:tbl>
      <w:tblPr>
        <w:tblW w:w="96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237"/>
        <w:gridCol w:w="960"/>
      </w:tblGrid>
      <w:tr w:rsidR="00DB2E34" w:rsidRPr="000200F8" w14:paraId="4ABDFE05" w14:textId="77777777" w:rsidTr="006B2361">
        <w:trPr>
          <w:trHeight w:val="2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81FF2AD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8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CADB842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Nadměrná administrativní práce ředitelů, pedagogů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14:paraId="7F82748B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4,04</w:t>
            </w:r>
          </w:p>
        </w:tc>
      </w:tr>
      <w:tr w:rsidR="00DB2E34" w:rsidRPr="000200F8" w14:paraId="2996792F" w14:textId="77777777" w:rsidTr="006B2361">
        <w:trPr>
          <w:trHeight w:val="19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5C6D3AA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67B31665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Časté vady řeči u dětí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5C6F016C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3,82</w:t>
            </w:r>
          </w:p>
        </w:tc>
      </w:tr>
      <w:tr w:rsidR="00DB2E34" w:rsidRPr="000200F8" w14:paraId="4545D04E" w14:textId="77777777" w:rsidTr="006B2361">
        <w:trPr>
          <w:trHeight w:val="51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CB3B799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659732E9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 xml:space="preserve">Realizace inkluzivního vzdělávání - z </w:t>
            </w:r>
            <w:proofErr w:type="gramStart"/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pohledu  zázemí</w:t>
            </w:r>
            <w:proofErr w:type="gramEnd"/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, vybavení MŠ kompenzačními pomůckami,  finančního zajištění personálních nákladů na práci s heterogenními skupinami žáků;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7488F5AC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3,34</w:t>
            </w:r>
          </w:p>
        </w:tc>
      </w:tr>
      <w:tr w:rsidR="00DB2E34" w:rsidRPr="000200F8" w14:paraId="107D853B" w14:textId="77777777" w:rsidTr="006B2361">
        <w:trPr>
          <w:trHeight w:val="32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2550DE4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3402973B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 xml:space="preserve">Finanční zajištění personálních nákladů na práci s heterogenními skupinami dětí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62707D23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3,34</w:t>
            </w:r>
          </w:p>
        </w:tc>
      </w:tr>
      <w:tr w:rsidR="00DB2E34" w:rsidRPr="000200F8" w14:paraId="23746EC9" w14:textId="77777777" w:rsidTr="006B2361">
        <w:trPr>
          <w:trHeight w:val="25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A6CCFEC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7B716001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Finance na běžné opravy;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477D0D4F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3,08</w:t>
            </w:r>
          </w:p>
        </w:tc>
      </w:tr>
      <w:tr w:rsidR="00DB2E34" w:rsidRPr="000200F8" w14:paraId="1F0FE232" w14:textId="77777777" w:rsidTr="006B2361">
        <w:trPr>
          <w:trHeight w:val="29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4CADBC0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355D4093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Zajištění zastupitelnosti PP při účasti na vzdělávacích aktivitách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5583097D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3,04</w:t>
            </w:r>
          </w:p>
        </w:tc>
      </w:tr>
      <w:tr w:rsidR="00DB2E34" w:rsidRPr="000200F8" w14:paraId="03AE6A11" w14:textId="77777777" w:rsidTr="006B2361">
        <w:trPr>
          <w:trHeight w:val="3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F654D37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2C500189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Velký počet dětí ve třídách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1457B459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3,3</w:t>
            </w:r>
          </w:p>
        </w:tc>
      </w:tr>
      <w:tr w:rsidR="00DB2E34" w:rsidRPr="000200F8" w14:paraId="0DE02D66" w14:textId="77777777" w:rsidTr="006B2361">
        <w:trPr>
          <w:trHeight w:val="27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527B656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6F8AE8DE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 xml:space="preserve">Rostoucí počet dětí se SVP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3F146E81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</w:tr>
      <w:tr w:rsidR="00DB2E34" w:rsidRPr="000200F8" w14:paraId="747B2852" w14:textId="77777777" w:rsidTr="006B2361">
        <w:trPr>
          <w:trHeight w:val="36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C3A500F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141E3D86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Zastarávání a opotřebení majetku a vybavení MŠ;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672AEAB6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</w:tr>
      <w:tr w:rsidR="00DB2E34" w:rsidRPr="000200F8" w14:paraId="16528720" w14:textId="77777777" w:rsidTr="006B2361">
        <w:trPr>
          <w:trHeight w:val="55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3C6DAAF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6EC04004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 xml:space="preserve">Kvalitně zajištěna podpora dětí z </w:t>
            </w:r>
            <w:proofErr w:type="spellStart"/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marginalizovaných</w:t>
            </w:r>
            <w:proofErr w:type="spellEnd"/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 xml:space="preserve"> skupin a ze sociálně znevýhodněného prostředí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6064CE7D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</w:tr>
      <w:tr w:rsidR="00DB2E34" w:rsidRPr="000200F8" w14:paraId="2C807316" w14:textId="77777777" w:rsidTr="006B2361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1697CF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CAE174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Podpora MŠMT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37DF5A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2,95</w:t>
            </w:r>
          </w:p>
        </w:tc>
      </w:tr>
      <w:tr w:rsidR="00DB2E34" w:rsidRPr="000200F8" w14:paraId="3B026760" w14:textId="77777777" w:rsidTr="006B2361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CBE257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B70B28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Kvalitní logopedická prevence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33D86C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2,95</w:t>
            </w:r>
          </w:p>
        </w:tc>
      </w:tr>
      <w:tr w:rsidR="00DB2E34" w:rsidRPr="000200F8" w14:paraId="61ADC4B8" w14:textId="77777777" w:rsidTr="006B2361">
        <w:trPr>
          <w:trHeight w:val="11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4493EE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EC0B4B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Nárůst počtu dětí s rizikovými projevy </w:t>
            </w:r>
            <w:proofErr w:type="gramStart"/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chování - poruchy</w:t>
            </w:r>
            <w:proofErr w:type="gramEnd"/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chování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7A236C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2,91</w:t>
            </w:r>
          </w:p>
        </w:tc>
      </w:tr>
      <w:tr w:rsidR="00DB2E34" w:rsidRPr="000200F8" w14:paraId="3649EC17" w14:textId="77777777" w:rsidTr="006B2361">
        <w:trPr>
          <w:trHeight w:val="29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60A28E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490804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Časové možnosti PP k účasti na vzdělávacích aktivitách.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C5408A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2,86</w:t>
            </w:r>
          </w:p>
        </w:tc>
      </w:tr>
      <w:tr w:rsidR="00DB2E34" w:rsidRPr="000200F8" w14:paraId="73C7900A" w14:textId="77777777" w:rsidTr="006B2361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F2EEDE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C2A38D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Legislativní překážky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091717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2,82</w:t>
            </w:r>
          </w:p>
        </w:tc>
      </w:tr>
      <w:tr w:rsidR="00DB2E34" w:rsidRPr="000200F8" w14:paraId="17FB6164" w14:textId="77777777" w:rsidTr="006B2361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EDC2CC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56ECFE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Zajištěný systém podpory pro děti se SVP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CEA0CB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2,78</w:t>
            </w:r>
          </w:p>
        </w:tc>
      </w:tr>
      <w:tr w:rsidR="00DB2E34" w:rsidRPr="000200F8" w14:paraId="75027B7E" w14:textId="77777777" w:rsidTr="006B2361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D40469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B9E3C5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Realizace společných projektů pro děti napříč </w:t>
            </w:r>
            <w:proofErr w:type="spellStart"/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pregramotnostmi</w:t>
            </w:r>
            <w:proofErr w:type="spellEnd"/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mezi MŠ ORP Louny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63DC2D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2,69</w:t>
            </w:r>
          </w:p>
        </w:tc>
      </w:tr>
      <w:tr w:rsidR="00DB2E34" w:rsidRPr="000200F8" w14:paraId="243FA6BC" w14:textId="77777777" w:rsidTr="006B2361">
        <w:trPr>
          <w:trHeight w:val="26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48861C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4DCB65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Podpora spolupráce MŠ ORP </w:t>
            </w:r>
            <w:proofErr w:type="gramStart"/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Louny - výměny</w:t>
            </w:r>
            <w:proofErr w:type="gramEnd"/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zkušeností, vzájemné inspirace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80B8D5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2,69</w:t>
            </w:r>
          </w:p>
        </w:tc>
      </w:tr>
      <w:tr w:rsidR="00DB2E34" w:rsidRPr="000200F8" w14:paraId="1D500948" w14:textId="77777777" w:rsidTr="006B2361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EC4E98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8FDDF5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Vybavení MŠ pro rozvoj </w:t>
            </w:r>
            <w:proofErr w:type="spellStart"/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pregramotností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42D773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2,6</w:t>
            </w:r>
          </w:p>
        </w:tc>
      </w:tr>
      <w:tr w:rsidR="00DB2E34" w:rsidRPr="000200F8" w14:paraId="6D41E4F7" w14:textId="77777777" w:rsidTr="006B2361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80D2F8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2A3655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Velký počet odkladů školní docházky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73243C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2,56</w:t>
            </w:r>
          </w:p>
        </w:tc>
      </w:tr>
      <w:tr w:rsidR="00DB2E34" w:rsidRPr="000200F8" w14:paraId="072FCDD3" w14:textId="77777777" w:rsidTr="006B2361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F9C966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B016A8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Kvalita </w:t>
            </w:r>
            <w:proofErr w:type="gramStart"/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zázemí  MŚ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622B9C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2,56</w:t>
            </w:r>
          </w:p>
        </w:tc>
      </w:tr>
      <w:tr w:rsidR="00DB2E34" w:rsidRPr="000200F8" w14:paraId="6EC55A15" w14:textId="77777777" w:rsidTr="006B2361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F7DC70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D084C8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Spolupráce a komunikace s rodiči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82F387" w14:textId="4C384A28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="004C02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2,34</w:t>
            </w:r>
          </w:p>
        </w:tc>
      </w:tr>
      <w:tr w:rsidR="00DB2E34" w:rsidRPr="000200F8" w14:paraId="5224E321" w14:textId="77777777" w:rsidTr="006B2361">
        <w:trPr>
          <w:trHeight w:val="27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1DC1E1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23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A39E18" w14:textId="77777777" w:rsidR="00DB2E34" w:rsidRPr="000200F8" w:rsidRDefault="00DB2E34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Nedostatek kvalitních vzdělávacích akcí pro 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F4D1E4" w14:textId="77777777" w:rsidR="00DB2E34" w:rsidRPr="000200F8" w:rsidRDefault="00DB2E34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00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2,3</w:t>
            </w:r>
          </w:p>
        </w:tc>
      </w:tr>
    </w:tbl>
    <w:p w14:paraId="59FF32EE" w14:textId="77777777" w:rsidR="00C471CF" w:rsidRDefault="00C471CF" w:rsidP="00C471CF"/>
    <w:p w14:paraId="2E51BE56" w14:textId="77777777" w:rsidR="00C471CF" w:rsidRPr="00481B9E" w:rsidRDefault="00C471CF" w:rsidP="00C471CF">
      <w:pPr>
        <w:jc w:val="center"/>
        <w:rPr>
          <w:rFonts w:cstheme="minorHAnsi"/>
        </w:rPr>
      </w:pPr>
      <w:r>
        <w:rPr>
          <w:rFonts w:cstheme="minorHAnsi"/>
        </w:rPr>
        <w:lastRenderedPageBreak/>
        <w:t>V rámci tohoto dotazníkového šetření byly uvedeny další konkrétněji specifikované problémové oblasti:</w:t>
      </w:r>
    </w:p>
    <w:p w14:paraId="10FFB5F9" w14:textId="77777777" w:rsidR="00C471CF" w:rsidRPr="001218AA" w:rsidRDefault="00C471CF" w:rsidP="00C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jc w:val="center"/>
        <w:rPr>
          <w:b/>
          <w:bCs/>
          <w:sz w:val="20"/>
          <w:szCs w:val="20"/>
        </w:rPr>
      </w:pPr>
      <w:r w:rsidRPr="001218AA">
        <w:rPr>
          <w:b/>
          <w:bCs/>
          <w:sz w:val="20"/>
          <w:szCs w:val="20"/>
        </w:rPr>
        <w:t xml:space="preserve">Pokud vnímáte např. jen nějakou konkrétní klíčovou </w:t>
      </w:r>
      <w:proofErr w:type="spellStart"/>
      <w:r w:rsidRPr="001218AA">
        <w:rPr>
          <w:b/>
          <w:bCs/>
          <w:sz w:val="20"/>
          <w:szCs w:val="20"/>
        </w:rPr>
        <w:t>pregramotnost</w:t>
      </w:r>
      <w:proofErr w:type="spellEnd"/>
      <w:r w:rsidRPr="001218AA">
        <w:rPr>
          <w:b/>
          <w:bCs/>
          <w:sz w:val="20"/>
          <w:szCs w:val="20"/>
        </w:rPr>
        <w:t>, ke které by bylo zapotřebí více pomůcek, vybavení, pokud víte, případně jaké? apod.</w:t>
      </w:r>
    </w:p>
    <w:p w14:paraId="3CF4C4EF" w14:textId="77777777" w:rsidR="00C471CF" w:rsidRPr="001218AA" w:rsidRDefault="00C471CF" w:rsidP="00C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1218AA">
        <w:rPr>
          <w:sz w:val="20"/>
          <w:szCs w:val="20"/>
        </w:rPr>
        <w:t xml:space="preserve">Encyklopedie + pomůcky na MAT. </w:t>
      </w:r>
      <w:proofErr w:type="spellStart"/>
      <w:r w:rsidRPr="001218AA">
        <w:rPr>
          <w:sz w:val="20"/>
          <w:szCs w:val="20"/>
        </w:rPr>
        <w:t>pregramotnost</w:t>
      </w:r>
      <w:proofErr w:type="spellEnd"/>
    </w:p>
    <w:p w14:paraId="1533D680" w14:textId="77777777" w:rsidR="00C471CF" w:rsidRPr="001218AA" w:rsidRDefault="00C471CF" w:rsidP="00C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1218AA">
        <w:rPr>
          <w:sz w:val="20"/>
          <w:szCs w:val="20"/>
        </w:rPr>
        <w:t xml:space="preserve">Finanční </w:t>
      </w:r>
      <w:proofErr w:type="spellStart"/>
      <w:r w:rsidRPr="001218AA">
        <w:rPr>
          <w:sz w:val="20"/>
          <w:szCs w:val="20"/>
        </w:rPr>
        <w:t>pregramotnost</w:t>
      </w:r>
      <w:proofErr w:type="spellEnd"/>
      <w:r w:rsidRPr="001218AA">
        <w:rPr>
          <w:sz w:val="20"/>
          <w:szCs w:val="20"/>
        </w:rPr>
        <w:t xml:space="preserve">. </w:t>
      </w:r>
    </w:p>
    <w:p w14:paraId="00B89F88" w14:textId="77777777" w:rsidR="00C471CF" w:rsidRPr="001218AA" w:rsidRDefault="00C471CF" w:rsidP="00C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1218AA">
        <w:rPr>
          <w:sz w:val="20"/>
          <w:szCs w:val="20"/>
        </w:rPr>
        <w:t>Logopedická cvičení, rozšíření slovní zásoby</w:t>
      </w:r>
    </w:p>
    <w:p w14:paraId="45CCCC45" w14:textId="77777777" w:rsidR="00C471CF" w:rsidRPr="001218AA" w:rsidRDefault="00C471CF" w:rsidP="00C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1218AA">
        <w:rPr>
          <w:sz w:val="20"/>
          <w:szCs w:val="20"/>
        </w:rPr>
        <w:t xml:space="preserve">Matematická </w:t>
      </w:r>
    </w:p>
    <w:p w14:paraId="5CC53ED2" w14:textId="77777777" w:rsidR="00C471CF" w:rsidRPr="001218AA" w:rsidRDefault="00C471CF" w:rsidP="00C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proofErr w:type="gramStart"/>
      <w:r w:rsidRPr="001218AA">
        <w:rPr>
          <w:sz w:val="20"/>
          <w:szCs w:val="20"/>
        </w:rPr>
        <w:t>Enviromentální - vybavení</w:t>
      </w:r>
      <w:proofErr w:type="gramEnd"/>
      <w:r w:rsidRPr="001218AA">
        <w:rPr>
          <w:sz w:val="20"/>
          <w:szCs w:val="20"/>
        </w:rPr>
        <w:t xml:space="preserve"> na školní zahradě - vyvýšené záhony, vzdělávací panely, hry s vodou; polytechnické - dílny pro rukodělné</w:t>
      </w:r>
    </w:p>
    <w:p w14:paraId="1607D5BC" w14:textId="77777777" w:rsidR="00C471CF" w:rsidRPr="001218AA" w:rsidRDefault="00C471CF" w:rsidP="00C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cs-CZ"/>
          <w14:ligatures w14:val="none"/>
        </w:rPr>
      </w:pPr>
      <w:r w:rsidRPr="001218AA">
        <w:rPr>
          <w:sz w:val="20"/>
          <w:szCs w:val="20"/>
        </w:rPr>
        <w:t>Více pomůcek pro rozvoj logického myšlení, cvičební pomůcky pro rozvoj hrubé motoriky,</w:t>
      </w:r>
    </w:p>
    <w:p w14:paraId="459F3FCC" w14:textId="77777777" w:rsidR="00C471CF" w:rsidRPr="001218AA" w:rsidRDefault="00C471CF" w:rsidP="00C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1218AA">
        <w:rPr>
          <w:sz w:val="20"/>
          <w:szCs w:val="20"/>
        </w:rPr>
        <w:t xml:space="preserve">Matematická </w:t>
      </w:r>
      <w:proofErr w:type="spellStart"/>
      <w:proofErr w:type="gramStart"/>
      <w:r w:rsidRPr="001218AA">
        <w:rPr>
          <w:sz w:val="20"/>
          <w:szCs w:val="20"/>
        </w:rPr>
        <w:t>pregramotnost</w:t>
      </w:r>
      <w:proofErr w:type="spellEnd"/>
      <w:r w:rsidRPr="001218AA">
        <w:rPr>
          <w:sz w:val="20"/>
          <w:szCs w:val="20"/>
        </w:rPr>
        <w:t>- vybavení</w:t>
      </w:r>
      <w:proofErr w:type="gramEnd"/>
      <w:r w:rsidRPr="001218AA">
        <w:rPr>
          <w:sz w:val="20"/>
          <w:szCs w:val="20"/>
        </w:rPr>
        <w:t xml:space="preserve"> na pokusy a objevy. </w:t>
      </w:r>
    </w:p>
    <w:p w14:paraId="095F5F49" w14:textId="77777777" w:rsidR="00C471CF" w:rsidRPr="001218AA" w:rsidRDefault="00C471CF" w:rsidP="00C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1218AA">
        <w:rPr>
          <w:sz w:val="20"/>
          <w:szCs w:val="20"/>
        </w:rPr>
        <w:t>Polytechnika, ostatní v pořádku</w:t>
      </w:r>
    </w:p>
    <w:p w14:paraId="2AD735C2" w14:textId="77777777" w:rsidR="00C471CF" w:rsidRPr="001218AA" w:rsidRDefault="00C471CF" w:rsidP="00C471CF">
      <w:pPr>
        <w:rPr>
          <w:sz w:val="20"/>
          <w:szCs w:val="20"/>
        </w:rPr>
      </w:pPr>
    </w:p>
    <w:p w14:paraId="1D361CD5" w14:textId="77777777" w:rsidR="00C471CF" w:rsidRPr="001218AA" w:rsidRDefault="00C471CF" w:rsidP="00C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jc w:val="center"/>
        <w:rPr>
          <w:sz w:val="20"/>
          <w:szCs w:val="20"/>
        </w:rPr>
      </w:pPr>
      <w:r w:rsidRPr="001218AA">
        <w:rPr>
          <w:rFonts w:ascii="Calibri" w:hAnsi="Calibri" w:cs="Calibri"/>
          <w:b/>
          <w:bCs/>
          <w:sz w:val="20"/>
          <w:szCs w:val="20"/>
        </w:rPr>
        <w:t xml:space="preserve">Realizace inkluzivního </w:t>
      </w:r>
      <w:proofErr w:type="gramStart"/>
      <w:r w:rsidRPr="001218AA">
        <w:rPr>
          <w:rFonts w:ascii="Calibri" w:hAnsi="Calibri" w:cs="Calibri"/>
          <w:b/>
          <w:bCs/>
          <w:sz w:val="20"/>
          <w:szCs w:val="20"/>
        </w:rPr>
        <w:t>vzdělávání - z</w:t>
      </w:r>
      <w:proofErr w:type="gramEnd"/>
      <w:r w:rsidRPr="001218AA">
        <w:rPr>
          <w:rFonts w:ascii="Calibri" w:hAnsi="Calibri" w:cs="Calibri"/>
          <w:b/>
          <w:bCs/>
          <w:sz w:val="20"/>
          <w:szCs w:val="20"/>
        </w:rPr>
        <w:t xml:space="preserve"> pohledu zázemí, vybavení MŠ kompenzačními pomůckami,  finančního zajištění personálních nákladů na práci s heterogenními skupinami žáků;</w:t>
      </w:r>
    </w:p>
    <w:p w14:paraId="3FFCEA8D" w14:textId="77777777" w:rsidR="00C471CF" w:rsidRPr="001218AA" w:rsidRDefault="00C471CF" w:rsidP="00C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1218AA">
        <w:rPr>
          <w:rFonts w:ascii="Calibri" w:hAnsi="Calibri" w:cs="Calibri"/>
          <w:sz w:val="20"/>
          <w:szCs w:val="20"/>
        </w:rPr>
        <w:t>Možnost financí pro asistenty pedagoga či v některých případech osobní asistenty.</w:t>
      </w:r>
    </w:p>
    <w:p w14:paraId="64BEEE86" w14:textId="77777777" w:rsidR="00C471CF" w:rsidRPr="001218AA" w:rsidRDefault="00C471CF" w:rsidP="00C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1218AA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i</w:t>
      </w:r>
      <w:r w:rsidRPr="001218AA">
        <w:rPr>
          <w:rFonts w:ascii="Calibri" w:hAnsi="Calibri" w:cs="Calibri"/>
          <w:sz w:val="20"/>
          <w:szCs w:val="20"/>
        </w:rPr>
        <w:t>nanční zajištění k získání pomůcek</w:t>
      </w:r>
    </w:p>
    <w:p w14:paraId="0BD17994" w14:textId="77777777" w:rsidR="00C471CF" w:rsidRPr="001218AA" w:rsidRDefault="00C471CF" w:rsidP="00C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0"/>
          <w:szCs w:val="20"/>
        </w:rPr>
      </w:pPr>
      <w:r w:rsidRPr="001218AA">
        <w:rPr>
          <w:rFonts w:ascii="Calibri" w:hAnsi="Calibri" w:cs="Calibri"/>
          <w:sz w:val="20"/>
          <w:szCs w:val="20"/>
        </w:rPr>
        <w:t>Nyní máme ve stavu dívku imobilní _ ráda bych bezbariérovost, kompenzační pomůcky pro sedící dítě</w:t>
      </w:r>
    </w:p>
    <w:p w14:paraId="7E31CFA5" w14:textId="77777777" w:rsidR="00C471CF" w:rsidRPr="001218AA" w:rsidRDefault="00C471CF" w:rsidP="00C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0"/>
          <w:szCs w:val="20"/>
        </w:rPr>
      </w:pPr>
      <w:r w:rsidRPr="001218AA">
        <w:rPr>
          <w:rFonts w:ascii="Calibri" w:hAnsi="Calibri" w:cs="Calibri"/>
          <w:sz w:val="20"/>
          <w:szCs w:val="20"/>
        </w:rPr>
        <w:t xml:space="preserve">Ve stavu máme i autistickou </w:t>
      </w:r>
      <w:proofErr w:type="gramStart"/>
      <w:r w:rsidRPr="001218AA">
        <w:rPr>
          <w:rFonts w:ascii="Calibri" w:hAnsi="Calibri" w:cs="Calibri"/>
          <w:sz w:val="20"/>
          <w:szCs w:val="20"/>
        </w:rPr>
        <w:t>dívku - pomůcky</w:t>
      </w:r>
      <w:proofErr w:type="gramEnd"/>
      <w:r w:rsidRPr="001218AA">
        <w:rPr>
          <w:rFonts w:ascii="Calibri" w:hAnsi="Calibri" w:cs="Calibri"/>
          <w:sz w:val="20"/>
          <w:szCs w:val="20"/>
        </w:rPr>
        <w:t xml:space="preserve"> + klidové zázemí pro potřeby dítěte</w:t>
      </w:r>
    </w:p>
    <w:p w14:paraId="57F7E593" w14:textId="77777777" w:rsidR="00C471CF" w:rsidRPr="001218AA" w:rsidRDefault="00C471CF" w:rsidP="00C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1218AA">
        <w:rPr>
          <w:rFonts w:ascii="Calibri" w:hAnsi="Calibri" w:cs="Calibri"/>
          <w:sz w:val="20"/>
          <w:szCs w:val="20"/>
        </w:rPr>
        <w:t xml:space="preserve">Pro práci s heterogenní skupinou je třeba na určité činnosti větší personální </w:t>
      </w:r>
      <w:proofErr w:type="gramStart"/>
      <w:r w:rsidRPr="001218AA">
        <w:rPr>
          <w:rFonts w:ascii="Calibri" w:hAnsi="Calibri" w:cs="Calibri"/>
          <w:sz w:val="20"/>
          <w:szCs w:val="20"/>
        </w:rPr>
        <w:t>zajištění- chybí</w:t>
      </w:r>
      <w:proofErr w:type="gramEnd"/>
      <w:r w:rsidRPr="001218AA">
        <w:rPr>
          <w:rFonts w:ascii="Calibri" w:hAnsi="Calibri" w:cs="Calibri"/>
          <w:sz w:val="20"/>
          <w:szCs w:val="20"/>
        </w:rPr>
        <w:t xml:space="preserve"> finance zejména na nepedagogické pracovníky- ŠA, tyto v současnosti financujeme s dotací EU. Kompenzační pomůcky nemáme, nemáme děti s podpůrnými opatřeními.</w:t>
      </w:r>
    </w:p>
    <w:p w14:paraId="5C2F2353" w14:textId="77777777" w:rsidR="00C471CF" w:rsidRPr="001218AA" w:rsidRDefault="00C471CF" w:rsidP="00C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1218AA">
        <w:rPr>
          <w:rFonts w:ascii="Calibri" w:hAnsi="Calibri" w:cs="Calibri"/>
          <w:sz w:val="20"/>
          <w:szCs w:val="20"/>
        </w:rPr>
        <w:t>V MŠS je státem určeno na třídu 2 učitelé a 1 asistent pedagoga. Některý rok, podle složení dětí by bylo potřeba druhého asistenta, či alespoň pomocného asistenta, což je problém.</w:t>
      </w:r>
    </w:p>
    <w:p w14:paraId="176B08B6" w14:textId="77777777" w:rsidR="00C471CF" w:rsidRPr="001218AA" w:rsidRDefault="00C471CF" w:rsidP="00C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1218AA">
        <w:rPr>
          <w:rFonts w:ascii="Calibri" w:hAnsi="Calibri" w:cs="Calibri"/>
          <w:sz w:val="20"/>
          <w:szCs w:val="20"/>
        </w:rPr>
        <w:t>Z pohledu personálního</w:t>
      </w:r>
    </w:p>
    <w:p w14:paraId="0039F4A1" w14:textId="77777777" w:rsidR="00C471CF" w:rsidRPr="001218AA" w:rsidRDefault="00C471CF" w:rsidP="00C471CF">
      <w:pPr>
        <w:rPr>
          <w:sz w:val="20"/>
          <w:szCs w:val="20"/>
        </w:rPr>
      </w:pPr>
    </w:p>
    <w:p w14:paraId="4A6A750B" w14:textId="77777777" w:rsidR="00C471CF" w:rsidRPr="001218AA" w:rsidRDefault="00C471CF" w:rsidP="00C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1218AA">
        <w:rPr>
          <w:sz w:val="20"/>
          <w:szCs w:val="20"/>
        </w:rPr>
        <w:t xml:space="preserve">Problémová </w:t>
      </w:r>
      <w:proofErr w:type="gramStart"/>
      <w:r w:rsidRPr="001218AA">
        <w:rPr>
          <w:sz w:val="20"/>
          <w:szCs w:val="20"/>
        </w:rPr>
        <w:t>oblast - spolupráce</w:t>
      </w:r>
      <w:proofErr w:type="gramEnd"/>
      <w:r w:rsidRPr="001218AA">
        <w:rPr>
          <w:sz w:val="20"/>
          <w:szCs w:val="20"/>
        </w:rPr>
        <w:t xml:space="preserve"> se sociálně slabými (chováním) rodinami.</w:t>
      </w:r>
    </w:p>
    <w:p w14:paraId="7118F572" w14:textId="77777777" w:rsidR="00C471CF" w:rsidRPr="001218AA" w:rsidRDefault="00C471CF" w:rsidP="00C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L</w:t>
      </w:r>
      <w:r w:rsidRPr="001218AA">
        <w:rPr>
          <w:sz w:val="20"/>
          <w:szCs w:val="20"/>
        </w:rPr>
        <w:t>ogopedická prevence, nadměrná administrativa</w:t>
      </w:r>
    </w:p>
    <w:p w14:paraId="658D0575" w14:textId="77777777" w:rsidR="00C471CF" w:rsidRPr="001218AA" w:rsidRDefault="00C471CF" w:rsidP="00C47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1218AA">
        <w:rPr>
          <w:sz w:val="20"/>
          <w:szCs w:val="20"/>
        </w:rPr>
        <w:t xml:space="preserve">Provozní </w:t>
      </w:r>
      <w:proofErr w:type="gramStart"/>
      <w:r w:rsidRPr="001218AA">
        <w:rPr>
          <w:sz w:val="20"/>
          <w:szCs w:val="20"/>
        </w:rPr>
        <w:t>zaměstnanci - jsou</w:t>
      </w:r>
      <w:proofErr w:type="gramEnd"/>
      <w:r w:rsidRPr="001218AA">
        <w:rPr>
          <w:sz w:val="20"/>
          <w:szCs w:val="20"/>
        </w:rPr>
        <w:t xml:space="preserve"> důležitou součástí MŠ, jejich finanční ohodnocení</w:t>
      </w:r>
    </w:p>
    <w:p w14:paraId="6E33B3BE" w14:textId="77777777" w:rsidR="00527CB1" w:rsidRDefault="00527CB1" w:rsidP="00527CB1"/>
    <w:p w14:paraId="5C90C8C8" w14:textId="77777777" w:rsidR="00527CB1" w:rsidRDefault="00527CB1" w:rsidP="00527CB1"/>
    <w:p w14:paraId="22EF151B" w14:textId="77777777" w:rsidR="00527CB1" w:rsidRDefault="00527CB1" w:rsidP="00527CB1"/>
    <w:p w14:paraId="0AE75DDB" w14:textId="77777777" w:rsidR="00527CB1" w:rsidRDefault="00527CB1" w:rsidP="00527CB1"/>
    <w:p w14:paraId="612DCC53" w14:textId="03E4855B" w:rsidR="00527CB1" w:rsidRDefault="00527CB1" w:rsidP="004C58AB">
      <w:pPr>
        <w:jc w:val="center"/>
        <w:rPr>
          <w:rFonts w:cstheme="minorHAnsi"/>
          <w:b/>
          <w:bCs/>
          <w:sz w:val="24"/>
          <w:szCs w:val="24"/>
        </w:rPr>
      </w:pPr>
      <w:r w:rsidRPr="00406FE5">
        <w:rPr>
          <w:rFonts w:cstheme="minorHAnsi"/>
          <w:b/>
          <w:bCs/>
          <w:sz w:val="24"/>
          <w:szCs w:val="24"/>
        </w:rPr>
        <w:t>VÝSLEDKY DOTAZNÍKOVÉHO ŠETŘENÍ</w:t>
      </w:r>
      <w:r>
        <w:rPr>
          <w:rFonts w:cstheme="minorHAnsi"/>
          <w:b/>
          <w:bCs/>
          <w:sz w:val="24"/>
          <w:szCs w:val="24"/>
        </w:rPr>
        <w:t xml:space="preserve"> – </w:t>
      </w:r>
      <w:r w:rsidR="008A419F">
        <w:rPr>
          <w:rFonts w:cstheme="minorHAnsi"/>
          <w:b/>
          <w:bCs/>
          <w:sz w:val="24"/>
          <w:szCs w:val="24"/>
        </w:rPr>
        <w:t>PROBLÉMOVÉ OBLASTI</w:t>
      </w:r>
      <w:r>
        <w:rPr>
          <w:rFonts w:cstheme="minorHAnsi"/>
          <w:b/>
          <w:bCs/>
          <w:sz w:val="24"/>
          <w:szCs w:val="24"/>
        </w:rPr>
        <w:t xml:space="preserve"> ZUŠ</w:t>
      </w:r>
    </w:p>
    <w:p w14:paraId="27D0E78E" w14:textId="78D235B0" w:rsidR="00757994" w:rsidRPr="00757994" w:rsidRDefault="00757994" w:rsidP="00757994">
      <w:pPr>
        <w:jc w:val="center"/>
        <w:rPr>
          <w:rFonts w:ascii="Calibri" w:hAnsi="Calibri" w:cs="Calibri"/>
          <w:color w:val="202124"/>
          <w:shd w:val="clear" w:color="auto" w:fill="FFFFFF"/>
        </w:rPr>
      </w:pPr>
      <w:r w:rsidRPr="00757994">
        <w:rPr>
          <w:rFonts w:ascii="Calibri" w:hAnsi="Calibri" w:cs="Calibri"/>
          <w:color w:val="202124"/>
          <w:shd w:val="clear" w:color="auto" w:fill="FFFFFF"/>
        </w:rPr>
        <w:t>Cílem dotazníkového šetření</w:t>
      </w:r>
      <w:r w:rsidR="00940C18">
        <w:rPr>
          <w:rFonts w:ascii="Calibri" w:hAnsi="Calibri" w:cs="Calibri"/>
          <w:color w:val="202124"/>
          <w:shd w:val="clear" w:color="auto" w:fill="FFFFFF"/>
        </w:rPr>
        <w:t xml:space="preserve"> bylo</w:t>
      </w:r>
      <w:r w:rsidRPr="00757994">
        <w:rPr>
          <w:rFonts w:ascii="Calibri" w:hAnsi="Calibri" w:cs="Calibri"/>
          <w:color w:val="202124"/>
          <w:shd w:val="clear" w:color="auto" w:fill="FFFFFF"/>
        </w:rPr>
        <w:t xml:space="preserve"> zjistit a definovat problémové oblasti, se kterými se v rámci neformálního vzdělávání setkáváte.</w:t>
      </w:r>
    </w:p>
    <w:p w14:paraId="144FEE88" w14:textId="77777777" w:rsidR="00757994" w:rsidRPr="00757994" w:rsidRDefault="00757994" w:rsidP="00757994">
      <w:pPr>
        <w:jc w:val="center"/>
        <w:rPr>
          <w:rFonts w:ascii="Calibri" w:hAnsi="Calibri" w:cs="Calibri"/>
          <w:color w:val="202124"/>
          <w:shd w:val="clear" w:color="auto" w:fill="FFFFFF"/>
        </w:rPr>
      </w:pPr>
      <w:r w:rsidRPr="00757994">
        <w:rPr>
          <w:rFonts w:ascii="Calibri" w:hAnsi="Calibri" w:cs="Calibri"/>
          <w:color w:val="202124"/>
          <w:shd w:val="clear" w:color="auto" w:fill="FFFFFF"/>
        </w:rPr>
        <w:t>Zástupci ZUŠ odpovídali na otázku, zda vnímají níže uvedené oblasti stále jako problémové.</w:t>
      </w:r>
    </w:p>
    <w:p w14:paraId="686EBD14" w14:textId="75338AB1" w:rsidR="00757994" w:rsidRPr="00757994" w:rsidRDefault="00757994" w:rsidP="00940C18">
      <w:pPr>
        <w:jc w:val="center"/>
        <w:rPr>
          <w:rFonts w:ascii="Calibri" w:hAnsi="Calibri" w:cs="Calibri"/>
          <w:color w:val="202124"/>
          <w:shd w:val="clear" w:color="auto" w:fill="FFFFFF"/>
        </w:rPr>
      </w:pPr>
      <w:r w:rsidRPr="00757994">
        <w:rPr>
          <w:rFonts w:ascii="Calibri" w:hAnsi="Calibri" w:cs="Calibri"/>
          <w:color w:val="202124"/>
          <w:shd w:val="clear" w:color="auto" w:fill="FFFFFF"/>
        </w:rPr>
        <w:t>(vycházeli jsme z výsledků dotazníkových šetření realizovaných v minulých projektech MAP)</w:t>
      </w:r>
    </w:p>
    <w:p w14:paraId="7B58A0D2" w14:textId="77777777" w:rsidR="00757994" w:rsidRPr="00757994" w:rsidRDefault="00757994" w:rsidP="00757994">
      <w:pPr>
        <w:jc w:val="center"/>
        <w:rPr>
          <w:rFonts w:ascii="Calibri" w:hAnsi="Calibri" w:cs="Calibri"/>
          <w:color w:val="202124"/>
          <w:shd w:val="clear" w:color="auto" w:fill="FFFFFF"/>
        </w:rPr>
      </w:pPr>
      <w:r w:rsidRPr="00757994">
        <w:rPr>
          <w:rFonts w:ascii="Calibri" w:hAnsi="Calibri" w:cs="Calibri"/>
          <w:color w:val="202124"/>
          <w:shd w:val="clear" w:color="auto" w:fill="FFFFFF"/>
        </w:rPr>
        <w:t>Pokyn pro zástupce škol v rámci dotazníkového šetření:</w:t>
      </w:r>
    </w:p>
    <w:p w14:paraId="121EA276" w14:textId="77777777" w:rsidR="00757994" w:rsidRPr="00757994" w:rsidRDefault="00757994" w:rsidP="00757994">
      <w:pPr>
        <w:jc w:val="center"/>
        <w:rPr>
          <w:rFonts w:ascii="Calibri" w:hAnsi="Calibri" w:cs="Calibri"/>
          <w:color w:val="202124"/>
          <w:shd w:val="clear" w:color="auto" w:fill="FFFFFF"/>
        </w:rPr>
      </w:pPr>
      <w:r w:rsidRPr="00757994">
        <w:rPr>
          <w:rFonts w:ascii="Calibri" w:hAnsi="Calibri" w:cs="Calibri"/>
          <w:color w:val="202124"/>
          <w:shd w:val="clear" w:color="auto" w:fill="FFFFFF"/>
        </w:rPr>
        <w:t xml:space="preserve">Ohodnoťte prosím u jednotlivých níže navržených oblastí míru jejich závažnosti z pohledu vaší ZUŠ  (1 - NA ZUŠ funguje, nemáme s tím problém - nejméně závažné, 5 - bylo by potřeba více řešit </w:t>
      </w:r>
      <w:proofErr w:type="gramStart"/>
      <w:r w:rsidRPr="00757994">
        <w:rPr>
          <w:rFonts w:ascii="Calibri" w:hAnsi="Calibri" w:cs="Calibri"/>
          <w:color w:val="202124"/>
          <w:shd w:val="clear" w:color="auto" w:fill="FFFFFF"/>
        </w:rPr>
        <w:t>-  nejvíce</w:t>
      </w:r>
      <w:proofErr w:type="gramEnd"/>
      <w:r w:rsidRPr="00757994">
        <w:rPr>
          <w:rFonts w:ascii="Calibri" w:hAnsi="Calibri" w:cs="Calibri"/>
          <w:color w:val="202124"/>
          <w:shd w:val="clear" w:color="auto" w:fill="FFFFFF"/>
        </w:rPr>
        <w:t xml:space="preserve"> závažné)</w:t>
      </w:r>
    </w:p>
    <w:p w14:paraId="071F780D" w14:textId="30945EC7" w:rsidR="00527CB1" w:rsidRPr="00757994" w:rsidRDefault="00527CB1" w:rsidP="00527CB1">
      <w:pPr>
        <w:jc w:val="center"/>
        <w:rPr>
          <w:rFonts w:cstheme="minorHAnsi"/>
          <w:b/>
          <w:bCs/>
        </w:rPr>
      </w:pPr>
      <w:r w:rsidRPr="00757994">
        <w:t>Do šetření se zapojily 2 ZUŠ (zapojených v projektu MAP 4)</w:t>
      </w:r>
    </w:p>
    <w:p w14:paraId="5D4D308F" w14:textId="752D49DB" w:rsidR="00527CB1" w:rsidRDefault="00527CB1" w:rsidP="00527CB1">
      <w:pPr>
        <w:jc w:val="center"/>
        <w:rPr>
          <w:rFonts w:cstheme="minorHAnsi"/>
        </w:rPr>
      </w:pPr>
      <w:r>
        <w:rPr>
          <w:rFonts w:cstheme="minorHAnsi"/>
        </w:rPr>
        <w:t>Níže uvedená tabulka uvádí zhodnocení jednotlivých investičních potřeb dle zprůměrované priority potřebnosti závažnosti, uváděných zástupci ZUŠ od největší po nejmenší.</w:t>
      </w:r>
    </w:p>
    <w:p w14:paraId="6CC87498" w14:textId="77777777" w:rsidR="00527CB1" w:rsidRDefault="00527CB1" w:rsidP="00527CB1"/>
    <w:p w14:paraId="7C210D65" w14:textId="77777777" w:rsidR="00804031" w:rsidRPr="00527CB1" w:rsidRDefault="00527CB1" w:rsidP="00527CB1">
      <w:pPr>
        <w:tabs>
          <w:tab w:val="left" w:pos="3960"/>
        </w:tabs>
      </w:pPr>
      <w:r>
        <w:tab/>
      </w:r>
    </w:p>
    <w:tbl>
      <w:tblPr>
        <w:tblW w:w="8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7098"/>
        <w:gridCol w:w="960"/>
      </w:tblGrid>
      <w:tr w:rsidR="00804031" w:rsidRPr="00804031" w14:paraId="113D21DA" w14:textId="77777777" w:rsidTr="00804031">
        <w:trPr>
          <w:trHeight w:val="288"/>
          <w:jc w:val="center"/>
        </w:trPr>
        <w:tc>
          <w:tcPr>
            <w:tcW w:w="421" w:type="dxa"/>
            <w:shd w:val="clear" w:color="auto" w:fill="FF0000"/>
            <w:noWrap/>
            <w:vAlign w:val="center"/>
          </w:tcPr>
          <w:p w14:paraId="1B0BD35B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98" w:type="dxa"/>
            <w:shd w:val="clear" w:color="auto" w:fill="FF0000"/>
          </w:tcPr>
          <w:p w14:paraId="2FB800AF" w14:textId="26FB1762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Nedostatek prostoru</w:t>
            </w: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–kapacita pro výuku</w:t>
            </w:r>
          </w:p>
        </w:tc>
        <w:tc>
          <w:tcPr>
            <w:tcW w:w="960" w:type="dxa"/>
            <w:shd w:val="clear" w:color="auto" w:fill="FF0000"/>
            <w:noWrap/>
          </w:tcPr>
          <w:p w14:paraId="40FEFD03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  <w:t>4</w:t>
            </w:r>
          </w:p>
        </w:tc>
      </w:tr>
      <w:tr w:rsidR="00804031" w:rsidRPr="00804031" w14:paraId="686180FB" w14:textId="77777777" w:rsidTr="00804031">
        <w:trPr>
          <w:trHeight w:val="264"/>
          <w:jc w:val="center"/>
        </w:trPr>
        <w:tc>
          <w:tcPr>
            <w:tcW w:w="421" w:type="dxa"/>
            <w:shd w:val="clear" w:color="auto" w:fill="FF0000"/>
            <w:noWrap/>
            <w:hideMark/>
          </w:tcPr>
          <w:p w14:paraId="71485FCA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7098" w:type="dxa"/>
            <w:shd w:val="clear" w:color="auto" w:fill="FF0000"/>
          </w:tcPr>
          <w:p w14:paraId="008FC00C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Podpora zapojení žáků ze sociálně znevýhodněných lokalit</w:t>
            </w:r>
          </w:p>
        </w:tc>
        <w:tc>
          <w:tcPr>
            <w:tcW w:w="960" w:type="dxa"/>
            <w:shd w:val="clear" w:color="auto" w:fill="FF0000"/>
            <w:noWrap/>
          </w:tcPr>
          <w:p w14:paraId="25C742FC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  <w:t>4</w:t>
            </w:r>
          </w:p>
        </w:tc>
      </w:tr>
      <w:tr w:rsidR="00804031" w:rsidRPr="00804031" w14:paraId="35593C14" w14:textId="77777777" w:rsidTr="00804031">
        <w:trPr>
          <w:trHeight w:val="276"/>
          <w:jc w:val="center"/>
        </w:trPr>
        <w:tc>
          <w:tcPr>
            <w:tcW w:w="421" w:type="dxa"/>
            <w:shd w:val="clear" w:color="auto" w:fill="538135" w:themeFill="accent6" w:themeFillShade="BF"/>
            <w:noWrap/>
            <w:hideMark/>
          </w:tcPr>
          <w:p w14:paraId="7F9E14CE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7098" w:type="dxa"/>
            <w:shd w:val="clear" w:color="auto" w:fill="538135" w:themeFill="accent6" w:themeFillShade="BF"/>
          </w:tcPr>
          <w:p w14:paraId="6E910F7B" w14:textId="77777777" w:rsidR="00804031" w:rsidRPr="00804031" w:rsidRDefault="00804031" w:rsidP="001869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Setkávání a sdílení s jinými ZUŠ za účelem inspirace, předávání zkušeností</w:t>
            </w:r>
          </w:p>
        </w:tc>
        <w:tc>
          <w:tcPr>
            <w:tcW w:w="960" w:type="dxa"/>
            <w:shd w:val="clear" w:color="auto" w:fill="538135" w:themeFill="accent6" w:themeFillShade="BF"/>
            <w:noWrap/>
          </w:tcPr>
          <w:p w14:paraId="4E0BCA35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  <w:t>3,5</w:t>
            </w:r>
          </w:p>
        </w:tc>
      </w:tr>
      <w:tr w:rsidR="00804031" w:rsidRPr="00804031" w14:paraId="2BEF0918" w14:textId="77777777" w:rsidTr="00804031">
        <w:trPr>
          <w:trHeight w:val="276"/>
          <w:jc w:val="center"/>
        </w:trPr>
        <w:tc>
          <w:tcPr>
            <w:tcW w:w="421" w:type="dxa"/>
            <w:shd w:val="clear" w:color="auto" w:fill="538135" w:themeFill="accent6" w:themeFillShade="BF"/>
            <w:noWrap/>
            <w:hideMark/>
          </w:tcPr>
          <w:p w14:paraId="3B62A987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7098" w:type="dxa"/>
            <w:shd w:val="clear" w:color="auto" w:fill="538135" w:themeFill="accent6" w:themeFillShade="BF"/>
          </w:tcPr>
          <w:p w14:paraId="530E66D9" w14:textId="77777777" w:rsidR="00804031" w:rsidRPr="00804031" w:rsidRDefault="00804031" w:rsidP="001869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Široká nabídka uměleckých oborů – žáci mají možnost velkého výběru</w:t>
            </w:r>
          </w:p>
        </w:tc>
        <w:tc>
          <w:tcPr>
            <w:tcW w:w="960" w:type="dxa"/>
            <w:shd w:val="clear" w:color="auto" w:fill="538135" w:themeFill="accent6" w:themeFillShade="BF"/>
            <w:noWrap/>
          </w:tcPr>
          <w:p w14:paraId="6A8C859F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3,5</w:t>
            </w:r>
          </w:p>
        </w:tc>
      </w:tr>
      <w:tr w:rsidR="00804031" w:rsidRPr="00804031" w14:paraId="5717E815" w14:textId="77777777" w:rsidTr="00804031">
        <w:trPr>
          <w:trHeight w:val="566"/>
          <w:jc w:val="center"/>
        </w:trPr>
        <w:tc>
          <w:tcPr>
            <w:tcW w:w="421" w:type="dxa"/>
            <w:shd w:val="clear" w:color="auto" w:fill="538135" w:themeFill="accent6" w:themeFillShade="BF"/>
            <w:noWrap/>
            <w:hideMark/>
          </w:tcPr>
          <w:p w14:paraId="0C3C9984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098" w:type="dxa"/>
            <w:shd w:val="clear" w:color="auto" w:fill="538135" w:themeFill="accent6" w:themeFillShade="BF"/>
          </w:tcPr>
          <w:p w14:paraId="0BDA0E7C" w14:textId="77777777" w:rsidR="00804031" w:rsidRPr="00804031" w:rsidRDefault="00804031" w:rsidP="001869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Kvalitní zázemí a vybavení pro uměleckou praxi – ateliéry, hudební nástroje taneční sál</w:t>
            </w:r>
          </w:p>
        </w:tc>
        <w:tc>
          <w:tcPr>
            <w:tcW w:w="960" w:type="dxa"/>
            <w:shd w:val="clear" w:color="auto" w:fill="538135" w:themeFill="accent6" w:themeFillShade="BF"/>
            <w:noWrap/>
          </w:tcPr>
          <w:p w14:paraId="476A60FF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3,5</w:t>
            </w:r>
          </w:p>
        </w:tc>
      </w:tr>
      <w:tr w:rsidR="00804031" w:rsidRPr="00804031" w14:paraId="32827EF9" w14:textId="77777777" w:rsidTr="00804031">
        <w:trPr>
          <w:trHeight w:val="256"/>
          <w:jc w:val="center"/>
        </w:trPr>
        <w:tc>
          <w:tcPr>
            <w:tcW w:w="421" w:type="dxa"/>
            <w:shd w:val="clear" w:color="auto" w:fill="538135" w:themeFill="accent6" w:themeFillShade="BF"/>
            <w:noWrap/>
            <w:hideMark/>
          </w:tcPr>
          <w:p w14:paraId="4B2F587A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098" w:type="dxa"/>
            <w:shd w:val="clear" w:color="auto" w:fill="538135" w:themeFill="accent6" w:themeFillShade="BF"/>
          </w:tcPr>
          <w:p w14:paraId="72621AE8" w14:textId="77777777" w:rsidR="00804031" w:rsidRPr="00804031" w:rsidRDefault="00804031" w:rsidP="001869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Finance na modernizaci a rozvoj</w:t>
            </w:r>
          </w:p>
        </w:tc>
        <w:tc>
          <w:tcPr>
            <w:tcW w:w="960" w:type="dxa"/>
            <w:shd w:val="clear" w:color="auto" w:fill="538135" w:themeFill="accent6" w:themeFillShade="BF"/>
            <w:noWrap/>
          </w:tcPr>
          <w:p w14:paraId="38AF2746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3,5</w:t>
            </w:r>
          </w:p>
        </w:tc>
      </w:tr>
      <w:tr w:rsidR="00804031" w:rsidRPr="00804031" w14:paraId="1EC567CC" w14:textId="77777777" w:rsidTr="00804031">
        <w:trPr>
          <w:trHeight w:val="276"/>
          <w:jc w:val="center"/>
        </w:trPr>
        <w:tc>
          <w:tcPr>
            <w:tcW w:w="421" w:type="dxa"/>
            <w:shd w:val="clear" w:color="auto" w:fill="538135" w:themeFill="accent6" w:themeFillShade="BF"/>
            <w:noWrap/>
            <w:hideMark/>
          </w:tcPr>
          <w:p w14:paraId="534DE86D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098" w:type="dxa"/>
            <w:shd w:val="clear" w:color="auto" w:fill="538135" w:themeFill="accent6" w:themeFillShade="BF"/>
          </w:tcPr>
          <w:p w14:paraId="6EDA92DC" w14:textId="77777777" w:rsidR="00804031" w:rsidRPr="00804031" w:rsidRDefault="00804031" w:rsidP="001869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Spolupráce s kulturními institucemi na podporu uměleckého vzdělávání</w:t>
            </w:r>
          </w:p>
        </w:tc>
        <w:tc>
          <w:tcPr>
            <w:tcW w:w="960" w:type="dxa"/>
            <w:shd w:val="clear" w:color="auto" w:fill="538135" w:themeFill="accent6" w:themeFillShade="BF"/>
            <w:noWrap/>
          </w:tcPr>
          <w:p w14:paraId="5240E606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3</w:t>
            </w:r>
          </w:p>
        </w:tc>
      </w:tr>
      <w:tr w:rsidR="00804031" w:rsidRPr="00804031" w14:paraId="450E6AB7" w14:textId="77777777" w:rsidTr="00804031">
        <w:trPr>
          <w:trHeight w:val="276"/>
          <w:jc w:val="center"/>
        </w:trPr>
        <w:tc>
          <w:tcPr>
            <w:tcW w:w="421" w:type="dxa"/>
            <w:shd w:val="clear" w:color="auto" w:fill="538135" w:themeFill="accent6" w:themeFillShade="BF"/>
            <w:noWrap/>
            <w:hideMark/>
          </w:tcPr>
          <w:p w14:paraId="162BBB01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098" w:type="dxa"/>
            <w:shd w:val="clear" w:color="auto" w:fill="538135" w:themeFill="accent6" w:themeFillShade="BF"/>
          </w:tcPr>
          <w:p w14:paraId="26B1CA31" w14:textId="77777777" w:rsidR="00804031" w:rsidRPr="00804031" w:rsidRDefault="00804031" w:rsidP="001869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Spolupráce s MŠ a ZŠ ORP Louny</w:t>
            </w:r>
          </w:p>
        </w:tc>
        <w:tc>
          <w:tcPr>
            <w:tcW w:w="960" w:type="dxa"/>
            <w:shd w:val="clear" w:color="auto" w:fill="538135" w:themeFill="accent6" w:themeFillShade="BF"/>
            <w:noWrap/>
          </w:tcPr>
          <w:p w14:paraId="0DA66F74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3</w:t>
            </w:r>
          </w:p>
        </w:tc>
      </w:tr>
      <w:tr w:rsidR="00804031" w:rsidRPr="00804031" w14:paraId="3986D806" w14:textId="77777777" w:rsidTr="00804031">
        <w:trPr>
          <w:trHeight w:val="276"/>
          <w:jc w:val="center"/>
        </w:trPr>
        <w:tc>
          <w:tcPr>
            <w:tcW w:w="421" w:type="dxa"/>
            <w:shd w:val="clear" w:color="auto" w:fill="538135" w:themeFill="accent6" w:themeFillShade="BF"/>
            <w:noWrap/>
            <w:hideMark/>
          </w:tcPr>
          <w:p w14:paraId="5520C373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098" w:type="dxa"/>
            <w:shd w:val="clear" w:color="auto" w:fill="538135" w:themeFill="accent6" w:themeFillShade="BF"/>
          </w:tcPr>
          <w:p w14:paraId="64F6EBDD" w14:textId="77777777" w:rsidR="00804031" w:rsidRPr="00804031" w:rsidRDefault="00804031" w:rsidP="001869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Dostatek pedagogických pracovníků</w:t>
            </w:r>
          </w:p>
        </w:tc>
        <w:tc>
          <w:tcPr>
            <w:tcW w:w="960" w:type="dxa"/>
            <w:shd w:val="clear" w:color="auto" w:fill="538135" w:themeFill="accent6" w:themeFillShade="BF"/>
            <w:noWrap/>
          </w:tcPr>
          <w:p w14:paraId="6FC37C5C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3</w:t>
            </w:r>
          </w:p>
        </w:tc>
      </w:tr>
      <w:tr w:rsidR="00804031" w:rsidRPr="00804031" w14:paraId="32C35256" w14:textId="77777777" w:rsidTr="00804031">
        <w:trPr>
          <w:trHeight w:val="276"/>
          <w:jc w:val="center"/>
        </w:trPr>
        <w:tc>
          <w:tcPr>
            <w:tcW w:w="421" w:type="dxa"/>
            <w:shd w:val="clear" w:color="auto" w:fill="538135" w:themeFill="accent6" w:themeFillShade="BF"/>
            <w:noWrap/>
          </w:tcPr>
          <w:p w14:paraId="051A28BD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7098" w:type="dxa"/>
            <w:shd w:val="clear" w:color="auto" w:fill="538135" w:themeFill="accent6" w:themeFillShade="BF"/>
          </w:tcPr>
          <w:p w14:paraId="579983DF" w14:textId="77777777" w:rsidR="00804031" w:rsidRPr="00804031" w:rsidRDefault="00804031" w:rsidP="0018692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Spolupráce s uměleckými festivaly a soutěžemi – exponování talentů žáků</w:t>
            </w:r>
          </w:p>
        </w:tc>
        <w:tc>
          <w:tcPr>
            <w:tcW w:w="960" w:type="dxa"/>
            <w:shd w:val="clear" w:color="auto" w:fill="538135" w:themeFill="accent6" w:themeFillShade="BF"/>
            <w:noWrap/>
          </w:tcPr>
          <w:p w14:paraId="3764D81B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3</w:t>
            </w:r>
          </w:p>
        </w:tc>
      </w:tr>
      <w:tr w:rsidR="00804031" w:rsidRPr="00804031" w14:paraId="5B628494" w14:textId="77777777" w:rsidTr="00804031">
        <w:trPr>
          <w:trHeight w:val="276"/>
          <w:jc w:val="center"/>
        </w:trPr>
        <w:tc>
          <w:tcPr>
            <w:tcW w:w="421" w:type="dxa"/>
            <w:shd w:val="clear" w:color="auto" w:fill="538135" w:themeFill="accent6" w:themeFillShade="BF"/>
            <w:noWrap/>
          </w:tcPr>
          <w:p w14:paraId="0A3A6E82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7098" w:type="dxa"/>
            <w:shd w:val="clear" w:color="auto" w:fill="538135" w:themeFill="accent6" w:themeFillShade="BF"/>
          </w:tcPr>
          <w:p w14:paraId="7EAE2CB7" w14:textId="77777777" w:rsidR="00804031" w:rsidRPr="00804031" w:rsidRDefault="00804031" w:rsidP="0018692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Využívání moderních technologií ve výuce</w:t>
            </w:r>
          </w:p>
        </w:tc>
        <w:tc>
          <w:tcPr>
            <w:tcW w:w="960" w:type="dxa"/>
            <w:shd w:val="clear" w:color="auto" w:fill="538135" w:themeFill="accent6" w:themeFillShade="BF"/>
            <w:noWrap/>
          </w:tcPr>
          <w:p w14:paraId="7AF67139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3</w:t>
            </w:r>
          </w:p>
        </w:tc>
      </w:tr>
      <w:tr w:rsidR="00804031" w:rsidRPr="00804031" w14:paraId="05C455ED" w14:textId="77777777" w:rsidTr="00804031">
        <w:trPr>
          <w:trHeight w:val="276"/>
          <w:jc w:val="center"/>
        </w:trPr>
        <w:tc>
          <w:tcPr>
            <w:tcW w:w="421" w:type="dxa"/>
            <w:shd w:val="clear" w:color="auto" w:fill="538135" w:themeFill="accent6" w:themeFillShade="BF"/>
            <w:noWrap/>
          </w:tcPr>
          <w:p w14:paraId="6D84F8C1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7098" w:type="dxa"/>
            <w:shd w:val="clear" w:color="auto" w:fill="538135" w:themeFill="accent6" w:themeFillShade="BF"/>
          </w:tcPr>
          <w:p w14:paraId="2147FFE6" w14:textId="77777777" w:rsidR="00804031" w:rsidRPr="00804031" w:rsidRDefault="00804031" w:rsidP="0018692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Zapojení rodičů a </w:t>
            </w:r>
            <w:proofErr w:type="gramStart"/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komunity - podpora</w:t>
            </w:r>
            <w:proofErr w:type="gramEnd"/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školy a uměleckých aktivit</w:t>
            </w:r>
          </w:p>
        </w:tc>
        <w:tc>
          <w:tcPr>
            <w:tcW w:w="960" w:type="dxa"/>
            <w:shd w:val="clear" w:color="auto" w:fill="538135" w:themeFill="accent6" w:themeFillShade="BF"/>
            <w:noWrap/>
          </w:tcPr>
          <w:p w14:paraId="6230D0BA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804031">
              <w:rPr>
                <w:rFonts w:ascii="Calibri" w:hAnsi="Calibri" w:cs="Calibri"/>
                <w:b/>
                <w:bCs/>
                <w:color w:val="FFFFFF" w:themeColor="background1"/>
              </w:rPr>
              <w:t>3</w:t>
            </w:r>
          </w:p>
        </w:tc>
      </w:tr>
      <w:tr w:rsidR="00804031" w:rsidRPr="00804031" w14:paraId="5BA9FB0B" w14:textId="77777777" w:rsidTr="00804031">
        <w:trPr>
          <w:trHeight w:val="276"/>
          <w:jc w:val="center"/>
        </w:trPr>
        <w:tc>
          <w:tcPr>
            <w:tcW w:w="421" w:type="dxa"/>
            <w:shd w:val="clear" w:color="auto" w:fill="F2F2F2" w:themeFill="background1" w:themeFillShade="F2"/>
            <w:noWrap/>
            <w:hideMark/>
          </w:tcPr>
          <w:p w14:paraId="58211D38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</w:rPr>
              <w:t>13</w:t>
            </w:r>
          </w:p>
        </w:tc>
        <w:tc>
          <w:tcPr>
            <w:tcW w:w="7098" w:type="dxa"/>
            <w:shd w:val="clear" w:color="auto" w:fill="F2F2F2" w:themeFill="background1" w:themeFillShade="F2"/>
          </w:tcPr>
          <w:p w14:paraId="096AC90F" w14:textId="77777777" w:rsidR="00804031" w:rsidRPr="00804031" w:rsidRDefault="00804031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</w:rPr>
              <w:t>Kvalifikovaní pedagogové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</w:tcPr>
          <w:p w14:paraId="60B00483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</w:rPr>
              <w:t>2,5</w:t>
            </w:r>
          </w:p>
        </w:tc>
      </w:tr>
      <w:tr w:rsidR="00804031" w:rsidRPr="00804031" w14:paraId="4D886FB2" w14:textId="77777777" w:rsidTr="00804031">
        <w:trPr>
          <w:trHeight w:val="246"/>
          <w:jc w:val="center"/>
        </w:trPr>
        <w:tc>
          <w:tcPr>
            <w:tcW w:w="421" w:type="dxa"/>
            <w:shd w:val="clear" w:color="auto" w:fill="F2F2F2" w:themeFill="background1" w:themeFillShade="F2"/>
            <w:noWrap/>
            <w:hideMark/>
          </w:tcPr>
          <w:p w14:paraId="2310AC97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</w:rPr>
              <w:t>14</w:t>
            </w:r>
          </w:p>
        </w:tc>
        <w:tc>
          <w:tcPr>
            <w:tcW w:w="7098" w:type="dxa"/>
            <w:shd w:val="clear" w:color="auto" w:fill="F2F2F2" w:themeFill="background1" w:themeFillShade="F2"/>
          </w:tcPr>
          <w:p w14:paraId="51B9DD4B" w14:textId="77777777" w:rsidR="00804031" w:rsidRPr="00804031" w:rsidRDefault="00804031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</w:rPr>
              <w:t>Viditelnost a marketing – je např. potřeba zvýšit povědomí o škole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</w:tcPr>
          <w:p w14:paraId="626B682D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</w:rPr>
              <w:t>2,5</w:t>
            </w:r>
          </w:p>
        </w:tc>
      </w:tr>
      <w:tr w:rsidR="00804031" w:rsidRPr="00804031" w14:paraId="456C4B44" w14:textId="77777777" w:rsidTr="00804031">
        <w:trPr>
          <w:trHeight w:val="266"/>
          <w:jc w:val="center"/>
        </w:trPr>
        <w:tc>
          <w:tcPr>
            <w:tcW w:w="421" w:type="dxa"/>
            <w:shd w:val="clear" w:color="auto" w:fill="F2F2F2" w:themeFill="background1" w:themeFillShade="F2"/>
            <w:noWrap/>
          </w:tcPr>
          <w:p w14:paraId="0631E858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</w:rPr>
              <w:t>15</w:t>
            </w:r>
          </w:p>
        </w:tc>
        <w:tc>
          <w:tcPr>
            <w:tcW w:w="7098" w:type="dxa"/>
            <w:shd w:val="clear" w:color="auto" w:fill="F2F2F2" w:themeFill="background1" w:themeFillShade="F2"/>
          </w:tcPr>
          <w:p w14:paraId="43AB21EE" w14:textId="77777777" w:rsidR="00804031" w:rsidRPr="00804031" w:rsidRDefault="00804031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</w:rPr>
              <w:t>Administrativní zátěž pro školy – omezený část na tvorbu a výuku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</w:tcPr>
          <w:p w14:paraId="17417683" w14:textId="77777777" w:rsidR="00804031" w:rsidRPr="00804031" w:rsidRDefault="0080403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04031">
              <w:rPr>
                <w:rFonts w:ascii="Calibri" w:hAnsi="Calibri" w:cs="Calibri"/>
              </w:rPr>
              <w:t>2,5</w:t>
            </w:r>
          </w:p>
        </w:tc>
      </w:tr>
    </w:tbl>
    <w:p w14:paraId="2708D8DB" w14:textId="56B51630" w:rsidR="00527CB1" w:rsidRPr="00804031" w:rsidRDefault="00527CB1" w:rsidP="00527CB1">
      <w:pPr>
        <w:tabs>
          <w:tab w:val="left" w:pos="3960"/>
        </w:tabs>
        <w:rPr>
          <w:rFonts w:ascii="Calibri" w:hAnsi="Calibri" w:cs="Calibri"/>
        </w:rPr>
      </w:pPr>
    </w:p>
    <w:p w14:paraId="5243A6B0" w14:textId="3179C1B4" w:rsidR="00527CB1" w:rsidRDefault="00527CB1" w:rsidP="00527CB1">
      <w:pPr>
        <w:tabs>
          <w:tab w:val="left" w:pos="3960"/>
        </w:tabs>
      </w:pPr>
    </w:p>
    <w:p w14:paraId="41EDD8F4" w14:textId="77777777" w:rsidR="00527CB1" w:rsidRPr="00527CB1" w:rsidRDefault="00527CB1" w:rsidP="00527CB1">
      <w:pPr>
        <w:tabs>
          <w:tab w:val="left" w:pos="3960"/>
        </w:tabs>
      </w:pPr>
    </w:p>
    <w:sectPr w:rsidR="00527CB1" w:rsidRPr="00527C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AC9C6" w14:textId="77777777" w:rsidR="00060D87" w:rsidRDefault="00060D87" w:rsidP="00DA5393">
      <w:pPr>
        <w:spacing w:after="0" w:line="240" w:lineRule="auto"/>
      </w:pPr>
      <w:r>
        <w:separator/>
      </w:r>
    </w:p>
  </w:endnote>
  <w:endnote w:type="continuationSeparator" w:id="0">
    <w:p w14:paraId="7AEF70F5" w14:textId="77777777" w:rsidR="00060D87" w:rsidRDefault="00060D87" w:rsidP="00DA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4AB4E" w14:textId="77777777" w:rsidR="00060D87" w:rsidRDefault="00060D87" w:rsidP="00DA5393">
      <w:pPr>
        <w:spacing w:after="0" w:line="240" w:lineRule="auto"/>
      </w:pPr>
      <w:r>
        <w:separator/>
      </w:r>
    </w:p>
  </w:footnote>
  <w:footnote w:type="continuationSeparator" w:id="0">
    <w:p w14:paraId="6485B9EF" w14:textId="77777777" w:rsidR="00060D87" w:rsidRDefault="00060D87" w:rsidP="00DA5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A77D5" w14:textId="7AEDCE60" w:rsidR="00DA5393" w:rsidRDefault="00DA5393" w:rsidP="00DA5393">
    <w:pPr>
      <w:pStyle w:val="Zhlav"/>
      <w:jc w:val="center"/>
    </w:pPr>
    <w:r>
      <w:rPr>
        <w:noProof/>
      </w:rPr>
      <w:drawing>
        <wp:inline distT="0" distB="0" distL="0" distR="0" wp14:anchorId="101325AD" wp14:editId="4999076F">
          <wp:extent cx="4191000" cy="598253"/>
          <wp:effectExtent l="0" t="0" r="0" b="0"/>
          <wp:docPr id="12988935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53165" cy="607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3"/>
    <w:rsid w:val="000307E3"/>
    <w:rsid w:val="00037D4E"/>
    <w:rsid w:val="00051789"/>
    <w:rsid w:val="00051847"/>
    <w:rsid w:val="00060D87"/>
    <w:rsid w:val="00063B9C"/>
    <w:rsid w:val="000A19A6"/>
    <w:rsid w:val="00125092"/>
    <w:rsid w:val="00225B76"/>
    <w:rsid w:val="00317A57"/>
    <w:rsid w:val="00336A50"/>
    <w:rsid w:val="0048648A"/>
    <w:rsid w:val="004C021E"/>
    <w:rsid w:val="004C58AB"/>
    <w:rsid w:val="00527CB1"/>
    <w:rsid w:val="00537E8A"/>
    <w:rsid w:val="0060545A"/>
    <w:rsid w:val="0064325A"/>
    <w:rsid w:val="006B2361"/>
    <w:rsid w:val="00757994"/>
    <w:rsid w:val="00804031"/>
    <w:rsid w:val="008342C0"/>
    <w:rsid w:val="008933AB"/>
    <w:rsid w:val="008A419F"/>
    <w:rsid w:val="00940C18"/>
    <w:rsid w:val="00957717"/>
    <w:rsid w:val="00B063B4"/>
    <w:rsid w:val="00B475F6"/>
    <w:rsid w:val="00C471CF"/>
    <w:rsid w:val="00DA5393"/>
    <w:rsid w:val="00DB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CA1D"/>
  <w15:chartTrackingRefBased/>
  <w15:docId w15:val="{3F7F1C4C-461B-4803-8CE4-3300B29E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5393"/>
  </w:style>
  <w:style w:type="paragraph" w:styleId="Nadpis1">
    <w:name w:val="heading 1"/>
    <w:basedOn w:val="Normln"/>
    <w:next w:val="Normln"/>
    <w:link w:val="Nadpis1Char"/>
    <w:uiPriority w:val="9"/>
    <w:qFormat/>
    <w:rsid w:val="00DA5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5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53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5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3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5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5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5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5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5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5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53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539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39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53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53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53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53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5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5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5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5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5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53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53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539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5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539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5393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A5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393"/>
  </w:style>
  <w:style w:type="paragraph" w:styleId="Zpat">
    <w:name w:val="footer"/>
    <w:basedOn w:val="Normln"/>
    <w:link w:val="ZpatChar"/>
    <w:uiPriority w:val="99"/>
    <w:unhideWhenUsed/>
    <w:rsid w:val="00DA5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393"/>
  </w:style>
  <w:style w:type="table" w:styleId="Mkatabulky">
    <w:name w:val="Table Grid"/>
    <w:basedOn w:val="Normlntabulka"/>
    <w:uiPriority w:val="39"/>
    <w:rsid w:val="000A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3</cp:revision>
  <dcterms:created xsi:type="dcterms:W3CDTF">2024-05-18T11:30:00Z</dcterms:created>
  <dcterms:modified xsi:type="dcterms:W3CDTF">2024-05-18T11:30:00Z</dcterms:modified>
</cp:coreProperties>
</file>