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17E76" w14:textId="77777777" w:rsidR="009971E1" w:rsidRPr="00A30C90" w:rsidRDefault="009971E1" w:rsidP="0099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rFonts w:ascii="Calibri" w:hAnsi="Calibri" w:cs="Calibri"/>
          <w:b/>
          <w:bCs/>
        </w:rPr>
      </w:pPr>
      <w:r w:rsidRPr="00A30C90">
        <w:rPr>
          <w:rFonts w:ascii="Calibri" w:hAnsi="Calibri" w:cs="Calibri"/>
          <w:b/>
          <w:bCs/>
        </w:rPr>
        <w:t>2.2 Shrnutí průběžného vyhodnocení ročního akčního plánu z předchozího období</w:t>
      </w:r>
    </w:p>
    <w:p w14:paraId="6ACD3AEC" w14:textId="77777777" w:rsidR="009971E1" w:rsidRDefault="009971E1" w:rsidP="009971E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 většinou těchto informací, byly členové seznámeni již v průběhu a i po ukončení projektu MAP III. Pouze pro připomenutí.</w:t>
      </w:r>
    </w:p>
    <w:p w14:paraId="5E5A6991" w14:textId="77777777" w:rsidR="009971E1" w:rsidRPr="0047527F" w:rsidRDefault="009971E1" w:rsidP="009971E1">
      <w:pPr>
        <w:jc w:val="both"/>
        <w:rPr>
          <w:rFonts w:ascii="Calibri" w:hAnsi="Calibri" w:cs="Calibri"/>
        </w:rPr>
      </w:pPr>
      <w:r w:rsidRPr="0047527F">
        <w:rPr>
          <w:rFonts w:ascii="Calibri" w:hAnsi="Calibri" w:cs="Calibri"/>
        </w:rPr>
        <w:t>Akční plán na rok 2023 se skládá ze tří kapitol.</w:t>
      </w:r>
    </w:p>
    <w:p w14:paraId="4D90C700" w14:textId="77777777" w:rsidR="009971E1" w:rsidRPr="0047527F" w:rsidRDefault="009971E1" w:rsidP="009971E1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47527F">
        <w:rPr>
          <w:rFonts w:ascii="Calibri" w:hAnsi="Calibri" w:cs="Calibri"/>
        </w:rPr>
        <w:t>Kapitola obsahuje tabulky s definovanými prioritami, cíli a opatřeními a vždy zahrnují obecné aktivity, které aktéři ve vzdělávání budou realizovat a které zároveň naplňují zmíněné priority a cíle.</w:t>
      </w:r>
    </w:p>
    <w:p w14:paraId="462F3759" w14:textId="77777777" w:rsidR="009971E1" w:rsidRPr="0047527F" w:rsidRDefault="009971E1" w:rsidP="009971E1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47527F">
        <w:rPr>
          <w:rFonts w:ascii="Calibri" w:hAnsi="Calibri" w:cs="Calibri"/>
        </w:rPr>
        <w:t xml:space="preserve">Kapitola obsahuje konkrétní aktivity, které vycházely z mapování potřeb škol na území ORP Louny v průběhu realizaci předešlých projektů MAP. Některé z těchto aktivity již byly realizovány, ale stále je o ně na území zájem. Některé z aktivit již z časových důvodů nestihly být realizovány. Rozhodli jsme se tyto aktivity v tomto plánu ponechat. </w:t>
      </w:r>
    </w:p>
    <w:p w14:paraId="1C6B1DD6" w14:textId="77777777" w:rsidR="009971E1" w:rsidRPr="0047527F" w:rsidRDefault="009971E1" w:rsidP="009971E1">
      <w:pPr>
        <w:pStyle w:val="Odstavecseseznamem"/>
        <w:jc w:val="both"/>
        <w:rPr>
          <w:rFonts w:ascii="Calibri" w:hAnsi="Calibri" w:cs="Calibri"/>
        </w:rPr>
      </w:pPr>
      <w:r w:rsidRPr="0047527F">
        <w:rPr>
          <w:rFonts w:ascii="Calibri" w:hAnsi="Calibri" w:cs="Calibri"/>
        </w:rPr>
        <w:t>Nyní si dovolujeme konstatovat v rámci hodnocení, že na území ORP Louny probíhaly v průběhu roku 2023 aktivity – workshopy pro rodiče určitou formou a ostatní aktivity jsou i nadále inspirací pro realizaci v dalším období.</w:t>
      </w:r>
    </w:p>
    <w:p w14:paraId="54645FAD" w14:textId="77777777" w:rsidR="009971E1" w:rsidRPr="0047527F" w:rsidRDefault="009971E1" w:rsidP="009971E1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47527F">
        <w:rPr>
          <w:rFonts w:ascii="Calibri" w:hAnsi="Calibri" w:cs="Calibri"/>
        </w:rPr>
        <w:t>Kapitola obsahuje aktivity definované zástupci škol, které si školy samostatně realizoval</w:t>
      </w:r>
      <w:r>
        <w:rPr>
          <w:rFonts w:ascii="Calibri" w:hAnsi="Calibri" w:cs="Calibri"/>
        </w:rPr>
        <w:t xml:space="preserve">y </w:t>
      </w:r>
      <w:r w:rsidRPr="0047527F">
        <w:rPr>
          <w:rFonts w:ascii="Calibri" w:hAnsi="Calibri" w:cs="Calibri"/>
        </w:rPr>
        <w:t>v průběhu roku 2023 dle svých školských plánů.</w:t>
      </w:r>
    </w:p>
    <w:p w14:paraId="29B74DE2" w14:textId="5806F7E2" w:rsidR="009971E1" w:rsidRDefault="009971E1" w:rsidP="009971E1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47527F">
        <w:rPr>
          <w:rFonts w:ascii="Calibri" w:hAnsi="Calibri" w:cs="Calibri"/>
        </w:rPr>
        <w:t>Poslední oblastí hodnocení je čerpáni projektů Šablony</w:t>
      </w:r>
      <w:r>
        <w:rPr>
          <w:rFonts w:ascii="Calibri" w:hAnsi="Calibri" w:cs="Calibri"/>
        </w:rPr>
        <w:t xml:space="preserve">. </w:t>
      </w:r>
      <w:r w:rsidR="005A2DCF">
        <w:rPr>
          <w:rFonts w:ascii="Calibri" w:hAnsi="Calibri" w:cs="Calibri"/>
        </w:rPr>
        <w:t>Dokument je ve fázi zpracování a členové PS s ním budou také seznámeni.</w:t>
      </w:r>
    </w:p>
    <w:p w14:paraId="7833AF5D" w14:textId="1E608C45" w:rsidR="009971E1" w:rsidRDefault="009971E1" w:rsidP="009971E1">
      <w:pPr>
        <w:jc w:val="center"/>
        <w:rPr>
          <w:rFonts w:ascii="Calibri" w:hAnsi="Calibri" w:cs="Calibri"/>
          <w:b/>
          <w:bCs/>
          <w:u w:val="single"/>
        </w:rPr>
      </w:pPr>
    </w:p>
    <w:p w14:paraId="26979511" w14:textId="77777777" w:rsidR="00B475F6" w:rsidRDefault="00B475F6"/>
    <w:sectPr w:rsidR="00B4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F2EB1"/>
    <w:multiLevelType w:val="hybridMultilevel"/>
    <w:tmpl w:val="E27E8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31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E1"/>
    <w:rsid w:val="00051789"/>
    <w:rsid w:val="00063B9C"/>
    <w:rsid w:val="00317A57"/>
    <w:rsid w:val="005A2DCF"/>
    <w:rsid w:val="0064325A"/>
    <w:rsid w:val="009971E1"/>
    <w:rsid w:val="00B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282"/>
  <w15:chartTrackingRefBased/>
  <w15:docId w15:val="{BA9EE63B-B479-4452-A38D-E03B085E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1E1"/>
  </w:style>
  <w:style w:type="paragraph" w:styleId="Nadpis1">
    <w:name w:val="heading 1"/>
    <w:basedOn w:val="Normln"/>
    <w:next w:val="Normln"/>
    <w:link w:val="Nadpis1Char"/>
    <w:uiPriority w:val="9"/>
    <w:qFormat/>
    <w:rsid w:val="009971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71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71E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71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71E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71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71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71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71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1E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7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71E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71E1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71E1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71E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71E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71E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71E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971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7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71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971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971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71E1"/>
    <w:rPr>
      <w:i/>
      <w:iCs/>
      <w:color w:val="404040" w:themeColor="text1" w:themeTint="BF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9971E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971E1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71E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71E1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971E1"/>
    <w:rPr>
      <w:b/>
      <w:bCs/>
      <w:smallCaps/>
      <w:color w:val="2F5496" w:themeColor="accent1" w:themeShade="BF"/>
      <w:spacing w:val="5"/>
    </w:r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99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2024-05-17T16:09:00Z</dcterms:created>
  <dcterms:modified xsi:type="dcterms:W3CDTF">2024-05-21T10:15:00Z</dcterms:modified>
</cp:coreProperties>
</file>