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7B7F19" w14:textId="77777777" w:rsidR="00BB69F6" w:rsidRDefault="00BB69F6" w:rsidP="00BB69F6">
      <w:pPr>
        <w:jc w:val="both"/>
      </w:pPr>
    </w:p>
    <w:p w14:paraId="62788BF4" w14:textId="10E9FD9F" w:rsidR="00106C35" w:rsidRPr="00106C35" w:rsidRDefault="00BB69F6" w:rsidP="001A27F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546A" w:themeFill="text2"/>
        <w:jc w:val="center"/>
        <w:rPr>
          <w:b/>
          <w:bCs/>
          <w:color w:val="FFFFFF" w:themeColor="background1"/>
          <w:sz w:val="28"/>
          <w:szCs w:val="28"/>
        </w:rPr>
      </w:pPr>
      <w:r w:rsidRPr="00106C35">
        <w:rPr>
          <w:b/>
          <w:bCs/>
          <w:color w:val="FFFFFF" w:themeColor="background1"/>
          <w:sz w:val="28"/>
          <w:szCs w:val="28"/>
        </w:rPr>
        <w:t>SWOT ANALÝZA – MODERNÍ DIDAKTICKÉ FORMY VEDOUCÍ K ROZVOJI KLÍČOVÝCH KOMPETENCÍ</w:t>
      </w:r>
    </w:p>
    <w:p w14:paraId="4BB72A11" w14:textId="77777777" w:rsidR="005F194E" w:rsidRDefault="005F194E" w:rsidP="00BB69F6">
      <w:pPr>
        <w:jc w:val="center"/>
        <w:rPr>
          <w:rFonts w:ascii="Calibri" w:hAnsi="Calibri" w:cs="Calibri"/>
          <w:b/>
          <w:bCs/>
          <w:color w:val="000000" w:themeColor="text1"/>
          <w:u w:val="single"/>
        </w:rPr>
      </w:pPr>
    </w:p>
    <w:p w14:paraId="25F64B62" w14:textId="0E1EB94B" w:rsidR="00BB69F6" w:rsidRPr="00EC5C1F" w:rsidRDefault="00BB69F6" w:rsidP="00BB69F6">
      <w:pPr>
        <w:jc w:val="center"/>
        <w:rPr>
          <w:rFonts w:ascii="Calibri" w:hAnsi="Calibri" w:cs="Calibri"/>
          <w:b/>
          <w:bCs/>
          <w:color w:val="000000" w:themeColor="text1"/>
          <w:u w:val="single"/>
        </w:rPr>
      </w:pPr>
      <w:r w:rsidRPr="00EC5C1F">
        <w:rPr>
          <w:rFonts w:ascii="Calibri" w:hAnsi="Calibri" w:cs="Calibri"/>
          <w:b/>
          <w:bCs/>
          <w:color w:val="000000" w:themeColor="text1"/>
          <w:u w:val="single"/>
        </w:rPr>
        <w:t xml:space="preserve">PROJEKTU MÍSTNÍ AKČNÍ PLÁN ROZVOJE VZDĚLÁVÁNÍ ORP LOUNY </w:t>
      </w:r>
      <w:r>
        <w:rPr>
          <w:rFonts w:ascii="Calibri" w:hAnsi="Calibri" w:cs="Calibri"/>
          <w:b/>
          <w:bCs/>
          <w:color w:val="000000" w:themeColor="text1"/>
          <w:u w:val="single"/>
        </w:rPr>
        <w:t>IV</w:t>
      </w:r>
    </w:p>
    <w:p w14:paraId="74B6AE83" w14:textId="77777777" w:rsidR="00BB69F6" w:rsidRPr="00EC5C1F" w:rsidRDefault="00BB69F6" w:rsidP="00BB69F6">
      <w:pPr>
        <w:jc w:val="center"/>
        <w:rPr>
          <w:rFonts w:ascii="Calibri" w:hAnsi="Calibri" w:cs="Calibri"/>
          <w:i/>
          <w:iCs/>
          <w:color w:val="000000" w:themeColor="text1"/>
          <w:sz w:val="18"/>
          <w:szCs w:val="18"/>
        </w:rPr>
      </w:pPr>
      <w:r w:rsidRPr="00EC5C1F">
        <w:rPr>
          <w:rFonts w:ascii="Calibri" w:hAnsi="Calibri" w:cs="Calibri"/>
          <w:i/>
          <w:iCs/>
          <w:color w:val="000000" w:themeColor="text1"/>
          <w:sz w:val="18"/>
          <w:szCs w:val="18"/>
        </w:rPr>
        <w:t xml:space="preserve">Registrační číslo projektu: </w:t>
      </w:r>
      <w:r w:rsidRPr="000E2176">
        <w:rPr>
          <w:rFonts w:ascii="Calibri" w:hAnsi="Calibri" w:cs="Calibri" w:hint="eastAsia"/>
          <w:i/>
          <w:iCs/>
          <w:color w:val="000000" w:themeColor="text1"/>
          <w:sz w:val="18"/>
          <w:szCs w:val="18"/>
        </w:rPr>
        <w:t>CZ.02.02.04/00/23_017/0008326</w:t>
      </w:r>
    </w:p>
    <w:p w14:paraId="4A1D0F18" w14:textId="42F3E387" w:rsidR="004945E3" w:rsidRDefault="00BB69F6" w:rsidP="00BB69F6">
      <w:pPr>
        <w:jc w:val="both"/>
      </w:pPr>
      <w:r>
        <w:t xml:space="preserve">Sestavení SWOT </w:t>
      </w:r>
      <w:proofErr w:type="gramStart"/>
      <w:r>
        <w:t>analýzy  -</w:t>
      </w:r>
      <w:proofErr w:type="gramEnd"/>
      <w:r>
        <w:t xml:space="preserve"> Moderní didaktické formy vedoucí k rozvoji klíčových kompetencí vycházelo </w:t>
      </w:r>
      <w:r w:rsidRPr="002865DB">
        <w:rPr>
          <w:b/>
          <w:bCs/>
          <w:u w:val="single"/>
        </w:rPr>
        <w:t>v první řadě z</w:t>
      </w:r>
      <w:r w:rsidR="00287ECF" w:rsidRPr="002865DB">
        <w:rPr>
          <w:b/>
          <w:bCs/>
          <w:u w:val="single"/>
        </w:rPr>
        <w:t xml:space="preserve"> rozhovorů a </w:t>
      </w:r>
      <w:r w:rsidR="00D942A1" w:rsidRPr="002865DB">
        <w:rPr>
          <w:b/>
          <w:bCs/>
          <w:u w:val="single"/>
        </w:rPr>
        <w:t>diskus</w:t>
      </w:r>
      <w:r w:rsidR="004945E3" w:rsidRPr="002865DB">
        <w:rPr>
          <w:b/>
          <w:bCs/>
          <w:u w:val="single"/>
        </w:rPr>
        <w:t>e v pracovní skupině na toto téma</w:t>
      </w:r>
      <w:r w:rsidR="004945E3">
        <w:t>.</w:t>
      </w:r>
      <w:r w:rsidR="00381CBC">
        <w:t xml:space="preserve"> Členové pracovní skupiny byl</w:t>
      </w:r>
      <w:r w:rsidR="009B17FC">
        <w:t>i</w:t>
      </w:r>
      <w:r w:rsidR="00381CBC">
        <w:t xml:space="preserve"> seznámeni s povinností v projektu sestavit SWOT 3 analýzu v tomto tématu.</w:t>
      </w:r>
    </w:p>
    <w:p w14:paraId="27C333D7" w14:textId="3E74CE29" w:rsidR="00F236B2" w:rsidRDefault="00BD0809" w:rsidP="00BB69F6">
      <w:pPr>
        <w:jc w:val="both"/>
      </w:pPr>
      <w:r>
        <w:t>V rámci diskuse bylo poukázáno na celkový vývoj ve společnosti, která je nastavena nepříznivě k tradičnímu způsobu výuky a tradičním metodám.</w:t>
      </w:r>
    </w:p>
    <w:p w14:paraId="66909E57" w14:textId="0BA29EBC" w:rsidR="00EA6220" w:rsidRDefault="00EA6220" w:rsidP="00BB69F6">
      <w:pPr>
        <w:jc w:val="both"/>
      </w:pPr>
      <w:r>
        <w:t>Využívání moderních metod ve výuce přináší řadu nových příležitostí</w:t>
      </w:r>
      <w:r w:rsidR="0059196D">
        <w:t>. Mohou umožnit PP inovovat výuku a přizpůsobit ji potřebám žáků.</w:t>
      </w:r>
      <w:r w:rsidR="007D5B75">
        <w:t xml:space="preserve"> Díky jejich využívání může dojít k rozvoj</w:t>
      </w:r>
      <w:r w:rsidR="008C0596">
        <w:t>i</w:t>
      </w:r>
      <w:r w:rsidR="007D5B75">
        <w:t xml:space="preserve"> komunikačních dovedností, kritického myšlení a týmové spolupráce</w:t>
      </w:r>
      <w:r w:rsidR="005A633C">
        <w:t>. Žáci získají dovednosti potřebné v moderním světe.</w:t>
      </w:r>
      <w:r w:rsidR="00427332">
        <w:t xml:space="preserve"> Jistě přínosným se jeví přesah mezi předměty. Projektové vyučování a jiné moderní metody často propojují různé předměty a umožňují vidět so</w:t>
      </w:r>
      <w:r w:rsidR="00287ECF">
        <w:t>uvislost mezi nimi</w:t>
      </w:r>
    </w:p>
    <w:p w14:paraId="300397FB" w14:textId="25107395" w:rsidR="0010179A" w:rsidRDefault="00496A1E" w:rsidP="00BB69F6">
      <w:pPr>
        <w:jc w:val="both"/>
      </w:pPr>
      <w:r>
        <w:t>Využití</w:t>
      </w:r>
      <w:r w:rsidR="00F0440A">
        <w:t xml:space="preserve"> </w:t>
      </w:r>
      <w:r w:rsidR="0060646E">
        <w:t xml:space="preserve">moderních didaktických forem ve výuce </w:t>
      </w:r>
      <w:r w:rsidR="00F0440A">
        <w:t>zah</w:t>
      </w:r>
      <w:r>
        <w:t xml:space="preserve">rnuje interaktivní prvky, což </w:t>
      </w:r>
      <w:r w:rsidR="00993309">
        <w:t>může zvyšovat zapojení žáků a jejich aktivní účast na výuce</w:t>
      </w:r>
      <w:r w:rsidR="0010179A">
        <w:t xml:space="preserve">. Současně některé moderní metody umožňují přizpůsobení výuky potřebám jednotlivých žáků, což může vést k lepšímu porozumění a efektivnějšímu učení. V neposlední řadě </w:t>
      </w:r>
      <w:r w:rsidR="002A1FE9">
        <w:t>např. projektové vyučování a další metody mohou podporovat kreativitu žáků a umožňovat jim aplikovat teorie do praktických situací.</w:t>
      </w:r>
    </w:p>
    <w:p w14:paraId="4FFA7276" w14:textId="793AB2BB" w:rsidR="00024483" w:rsidRDefault="00024483" w:rsidP="00BB69F6">
      <w:pPr>
        <w:jc w:val="both"/>
      </w:pPr>
      <w:r>
        <w:t>S těmito pozitivními vlivy, však jdou ruku v ruce jisté slabiny</w:t>
      </w:r>
      <w:r w:rsidR="00C20954">
        <w:t xml:space="preserve">. Těmi může být </w:t>
      </w:r>
      <w:r w:rsidR="00F3595E">
        <w:t xml:space="preserve">náročná a </w:t>
      </w:r>
      <w:r w:rsidR="00C20954">
        <w:t>nedostatečná příprava učitelů. Využívat moderní metody vyžaduje specifické dovednosti a znalosti učitelů</w:t>
      </w:r>
      <w:r w:rsidR="00D27A0B">
        <w:t>, zároveň pečlivé plánovaní</w:t>
      </w:r>
      <w:r w:rsidR="00AC6531">
        <w:t xml:space="preserve"> a pokud nejsou PP dostatečně připraveni, může tím být výuka velmi ovlivněna. Zároveň je potřeba mít k dispozici kvalitní pomůcky a moderní technologie</w:t>
      </w:r>
      <w:r w:rsidR="005B1A18">
        <w:t>, což není na každé škole kvalitně zabezpečeno a celkově tímto může být omezena implementace určitých metod.</w:t>
      </w:r>
    </w:p>
    <w:p w14:paraId="7C1EF459" w14:textId="3DF68904" w:rsidR="000D050E" w:rsidRDefault="002865DB" w:rsidP="000214C7">
      <w:pPr>
        <w:jc w:val="both"/>
        <w:rPr>
          <w:b/>
          <w:bCs/>
        </w:rPr>
      </w:pPr>
      <w:r w:rsidRPr="000D050E">
        <w:rPr>
          <w:b/>
          <w:bCs/>
        </w:rPr>
        <w:t>Druhý</w:t>
      </w:r>
      <w:r w:rsidR="005F194E" w:rsidRPr="000D050E">
        <w:rPr>
          <w:b/>
          <w:bCs/>
        </w:rPr>
        <w:t>m</w:t>
      </w:r>
      <w:r w:rsidRPr="000D050E">
        <w:rPr>
          <w:b/>
          <w:bCs/>
        </w:rPr>
        <w:t xml:space="preserve"> krok</w:t>
      </w:r>
      <w:r w:rsidR="005F194E" w:rsidRPr="000D050E">
        <w:rPr>
          <w:b/>
          <w:bCs/>
        </w:rPr>
        <w:t>em</w:t>
      </w:r>
      <w:r>
        <w:t xml:space="preserve"> k získání relevantních informací by</w:t>
      </w:r>
      <w:r w:rsidR="005F194E">
        <w:t xml:space="preserve">la </w:t>
      </w:r>
      <w:r w:rsidR="005F194E" w:rsidRPr="000D050E">
        <w:rPr>
          <w:b/>
          <w:bCs/>
        </w:rPr>
        <w:t>realizace dotazníkového</w:t>
      </w:r>
      <w:r w:rsidR="00BB69F6" w:rsidRPr="000D050E">
        <w:rPr>
          <w:b/>
          <w:bCs/>
        </w:rPr>
        <w:t xml:space="preserve"> šetření</w:t>
      </w:r>
      <w:r w:rsidR="00BB69F6">
        <w:t xml:space="preserve"> na </w:t>
      </w:r>
      <w:r w:rsidR="00BB69F6" w:rsidRPr="004A3A36">
        <w:rPr>
          <w:b/>
          <w:bCs/>
        </w:rPr>
        <w:t>základních školách v území ORP Louny.</w:t>
      </w:r>
    </w:p>
    <w:p w14:paraId="3703C64E" w14:textId="484F2ADC" w:rsidR="00BB69F6" w:rsidRPr="000D050E" w:rsidRDefault="00BB69F6" w:rsidP="000D0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546A" w:themeFill="text2"/>
        <w:jc w:val="center"/>
        <w:rPr>
          <w:b/>
          <w:bCs/>
          <w:color w:val="FFFFFF" w:themeColor="background1"/>
        </w:rPr>
      </w:pPr>
      <w:r w:rsidRPr="000D050E">
        <w:rPr>
          <w:b/>
          <w:bCs/>
          <w:color w:val="FFFFFF" w:themeColor="background1"/>
        </w:rPr>
        <w:t>Podrobné vyhodnocení dotazníkového šetření</w:t>
      </w:r>
      <w:r w:rsidR="00B94783">
        <w:rPr>
          <w:b/>
          <w:bCs/>
          <w:color w:val="FFFFFF" w:themeColor="background1"/>
        </w:rPr>
        <w:t>, realizováno na ZŠ ORP Louny</w:t>
      </w:r>
    </w:p>
    <w:p w14:paraId="5890B9BD" w14:textId="43326818" w:rsidR="006855D2" w:rsidRDefault="000522E0" w:rsidP="006855D2">
      <w:pPr>
        <w:tabs>
          <w:tab w:val="left" w:pos="1728"/>
        </w:tabs>
        <w:ind w:left="360"/>
        <w:jc w:val="center"/>
        <w:rPr>
          <w:rFonts w:ascii="Calibri" w:eastAsia="Times New Roman" w:hAnsi="Calibri" w:cs="Calibri"/>
          <w:i/>
          <w:iCs/>
          <w:sz w:val="18"/>
          <w:szCs w:val="18"/>
          <w:lang w:eastAsia="cs-CZ"/>
        </w:rPr>
      </w:pPr>
      <w:r>
        <w:t xml:space="preserve">Dotazníkového </w:t>
      </w:r>
      <w:r w:rsidRPr="0097718A">
        <w:rPr>
          <w:b/>
          <w:bCs/>
        </w:rPr>
        <w:t xml:space="preserve">šetření se účastnilo </w:t>
      </w:r>
      <w:r w:rsidR="000D6C2B" w:rsidRPr="0097718A">
        <w:rPr>
          <w:b/>
          <w:bCs/>
        </w:rPr>
        <w:t>13 ZŠ ORP</w:t>
      </w:r>
      <w:r w:rsidR="000D6C2B">
        <w:t xml:space="preserve"> Louny </w:t>
      </w:r>
      <w:r w:rsidR="00005C82">
        <w:t xml:space="preserve">z celkového počtu 15 zapojených ZŠ ORP Louny do projektu MAP </w:t>
      </w:r>
      <w:r w:rsidR="000D6C2B" w:rsidRPr="0097718A">
        <w:rPr>
          <w:b/>
          <w:bCs/>
        </w:rPr>
        <w:t>prostřednictvím 14 zástupců škol</w:t>
      </w:r>
      <w:r w:rsidR="000D6C2B">
        <w:t>.</w:t>
      </w:r>
    </w:p>
    <w:p w14:paraId="76146B2A" w14:textId="6E91FB35" w:rsidR="000214C7" w:rsidRPr="001A27FB" w:rsidRDefault="001A27FB" w:rsidP="001A27FB">
      <w:pPr>
        <w:tabs>
          <w:tab w:val="left" w:pos="1728"/>
        </w:tabs>
        <w:jc w:val="center"/>
        <w:rPr>
          <w:rFonts w:ascii="Calibri" w:eastAsia="Times New Roman" w:hAnsi="Calibri" w:cs="Calibri"/>
          <w:lang w:eastAsia="cs-CZ"/>
        </w:rPr>
      </w:pPr>
      <w:r w:rsidRPr="001A27FB">
        <w:rPr>
          <w:rFonts w:ascii="Calibri" w:eastAsia="Times New Roman" w:hAnsi="Calibri" w:cs="Calibri"/>
          <w:lang w:eastAsia="cs-CZ"/>
        </w:rPr>
        <w:t xml:space="preserve">Dotazníkové šetření bylo zaměřeno na mapování stavu jednotlivých gramotností na </w:t>
      </w:r>
      <w:r>
        <w:rPr>
          <w:rFonts w:ascii="Calibri" w:eastAsia="Times New Roman" w:hAnsi="Calibri" w:cs="Calibri"/>
          <w:lang w:eastAsia="cs-CZ"/>
        </w:rPr>
        <w:t>ZŠ ORP Louny</w:t>
      </w:r>
      <w:r w:rsidRPr="001A27FB">
        <w:rPr>
          <w:rFonts w:ascii="Calibri" w:eastAsia="Times New Roman" w:hAnsi="Calibri" w:cs="Calibri"/>
          <w:lang w:eastAsia="cs-CZ"/>
        </w:rPr>
        <w:t xml:space="preserve"> </w:t>
      </w:r>
      <w:r w:rsidR="000214C7" w:rsidRPr="001A27FB">
        <w:rPr>
          <w:rFonts w:ascii="Calibri" w:eastAsia="Times New Roman" w:hAnsi="Calibri" w:cs="Calibri"/>
          <w:lang w:eastAsia="cs-CZ"/>
        </w:rPr>
        <w:t>(MG, ČG, IT – DIGITÁLNÍ GRAMOTNOST, CIZÍ JAZYKY, POLYTECHNIKA, PODNIKAVOST-FINANČNÍ GRAMOTNOST</w:t>
      </w:r>
      <w:r w:rsidR="00B94783">
        <w:rPr>
          <w:rFonts w:ascii="Calibri" w:eastAsia="Times New Roman" w:hAnsi="Calibri" w:cs="Calibri"/>
          <w:lang w:eastAsia="cs-CZ"/>
        </w:rPr>
        <w:t xml:space="preserve"> i s ohledem na stav a využívání moderních didaktických forem ve výuce</w:t>
      </w:r>
      <w:r w:rsidR="000214C7" w:rsidRPr="001A27FB">
        <w:rPr>
          <w:rFonts w:ascii="Calibri" w:eastAsia="Times New Roman" w:hAnsi="Calibri" w:cs="Calibri"/>
          <w:lang w:eastAsia="cs-CZ"/>
        </w:rPr>
        <w:t>)</w:t>
      </w:r>
    </w:p>
    <w:p w14:paraId="08602CC9" w14:textId="1C021108" w:rsidR="000214C7" w:rsidRPr="001A27FB" w:rsidRDefault="000214C7" w:rsidP="001A27FB">
      <w:pPr>
        <w:tabs>
          <w:tab w:val="left" w:pos="1728"/>
        </w:tabs>
        <w:ind w:left="360"/>
        <w:jc w:val="center"/>
        <w:rPr>
          <w:rFonts w:ascii="Calibri" w:eastAsia="Times New Roman" w:hAnsi="Calibri" w:cs="Calibri"/>
          <w:lang w:eastAsia="cs-CZ"/>
        </w:rPr>
      </w:pPr>
      <w:r w:rsidRPr="001A27FB">
        <w:rPr>
          <w:rFonts w:ascii="Calibri" w:eastAsia="Times New Roman" w:hAnsi="Calibri" w:cs="Calibri"/>
          <w:lang w:eastAsia="cs-CZ"/>
        </w:rPr>
        <w:t xml:space="preserve">(jednotlivé </w:t>
      </w:r>
      <w:proofErr w:type="gramStart"/>
      <w:r w:rsidRPr="001A27FB">
        <w:rPr>
          <w:rFonts w:ascii="Calibri" w:eastAsia="Times New Roman" w:hAnsi="Calibri" w:cs="Calibri"/>
          <w:lang w:eastAsia="cs-CZ"/>
        </w:rPr>
        <w:t>oblasti</w:t>
      </w:r>
      <w:r w:rsidR="001A27FB">
        <w:rPr>
          <w:rFonts w:ascii="Calibri" w:eastAsia="Times New Roman" w:hAnsi="Calibri" w:cs="Calibri"/>
          <w:lang w:eastAsia="cs-CZ"/>
        </w:rPr>
        <w:t xml:space="preserve"> </w:t>
      </w:r>
      <w:r w:rsidR="001A27FB" w:rsidRPr="001A27FB">
        <w:rPr>
          <w:rFonts w:ascii="Calibri" w:eastAsia="Times New Roman" w:hAnsi="Calibri" w:cs="Calibri"/>
          <w:lang w:eastAsia="cs-CZ"/>
        </w:rPr>
        <w:t>- argumenty</w:t>
      </w:r>
      <w:proofErr w:type="gramEnd"/>
      <w:r w:rsidRPr="001A27FB">
        <w:rPr>
          <w:rFonts w:ascii="Calibri" w:eastAsia="Times New Roman" w:hAnsi="Calibri" w:cs="Calibri"/>
          <w:lang w:eastAsia="cs-CZ"/>
        </w:rPr>
        <w:t xml:space="preserve"> byly zástupci škol známkovány – 1 – výborně daří se, 5 – nerealizujeme, nedaří se, potřebovali bychom pomoci)</w:t>
      </w:r>
    </w:p>
    <w:p w14:paraId="4BD01E0E" w14:textId="6CA2DEAD" w:rsidR="00BB69F6" w:rsidRDefault="00BB69F6" w:rsidP="000214C7"/>
    <w:p w14:paraId="3EB56277" w14:textId="77777777" w:rsidR="00BB69F6" w:rsidRDefault="00BB69F6" w:rsidP="00BB69F6">
      <w:pPr>
        <w:tabs>
          <w:tab w:val="left" w:pos="1728"/>
        </w:tabs>
        <w:rPr>
          <w:rFonts w:ascii="Calibri" w:eastAsia="Times New Roman" w:hAnsi="Calibri" w:cs="Calibri"/>
          <w:lang w:eastAsia="cs-CZ"/>
        </w:rPr>
      </w:pPr>
      <w:r>
        <w:lastRenderedPageBreak/>
        <w:tab/>
      </w:r>
    </w:p>
    <w:p w14:paraId="4F8F519C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728"/>
        </w:tabs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Dotaz: Škola má dostatek moderních didaktických pomůcek pro podporu výuky</w:t>
      </w:r>
    </w:p>
    <w:p w14:paraId="4760587F" w14:textId="77777777" w:rsidR="005B63FB" w:rsidRDefault="005B63FB" w:rsidP="005B63FB">
      <w:pPr>
        <w:tabs>
          <w:tab w:val="left" w:pos="172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03826C3D" w14:textId="0145B0FC" w:rsidR="005B63FB" w:rsidRPr="005B63FB" w:rsidRDefault="005B63FB" w:rsidP="00A120B1">
      <w:pPr>
        <w:tabs>
          <w:tab w:val="left" w:pos="1728"/>
        </w:tabs>
        <w:ind w:left="-567"/>
        <w:jc w:val="center"/>
        <w:rPr>
          <w:rFonts w:ascii="Calibri" w:eastAsia="Times New Roman" w:hAnsi="Calibri" w:cs="Calibri"/>
          <w:b/>
          <w:bCs/>
          <w:lang w:eastAsia="cs-CZ"/>
        </w:rPr>
      </w:pPr>
      <w:r>
        <w:rPr>
          <w:noProof/>
        </w:rPr>
        <w:drawing>
          <wp:inline distT="0" distB="0" distL="0" distR="0" wp14:anchorId="69A370E9" wp14:editId="53A42EA7">
            <wp:extent cx="6323124" cy="2286000"/>
            <wp:effectExtent l="0" t="0" r="1905" b="0"/>
            <wp:docPr id="369458459" name="obrázek 1" descr="Graf odpovedí z Formulárov. Názov otázky: ŠKOLA MÁ DOSTATEK MODERNÍCH DIDAKTICKÝCH POMŮCEK PRO PODPORU VÝUKY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ŠKOLA MÁ DOSTATEK MODERNÍCH DIDAKTICKÝCH POMŮCEK PRO PODPORU VÝUKY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35" cy="22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7011" w14:textId="7542B339" w:rsidR="00BB69F6" w:rsidRDefault="00BB69F6" w:rsidP="009F7753">
      <w:pPr>
        <w:tabs>
          <w:tab w:val="left" w:pos="1728"/>
        </w:tabs>
        <w:jc w:val="center"/>
        <w:rPr>
          <w:noProof/>
        </w:rPr>
      </w:pPr>
    </w:p>
    <w:p w14:paraId="09951C76" w14:textId="77777777" w:rsidR="00BB69F6" w:rsidRDefault="00BB69F6" w:rsidP="00BB69F6">
      <w:pPr>
        <w:ind w:firstLine="708"/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1 A) Co byste případně nejvíce potřebovali, uvítali</w:t>
      </w:r>
    </w:p>
    <w:p w14:paraId="38719E01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MG, Aj</w:t>
      </w:r>
    </w:p>
    <w:p w14:paraId="79C75C9C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Realizovat přístavbu a vybudovat nové odborné učebny</w:t>
      </w:r>
    </w:p>
    <w:p w14:paraId="7038BB1D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proofErr w:type="gramStart"/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</w:t>
      </w: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olytechnika - vybavení</w:t>
      </w:r>
      <w:proofErr w:type="gramEnd"/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 venkovní třídy ZŠ</w:t>
      </w:r>
    </w:p>
    <w:p w14:paraId="4B6F3DD9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Nejvíce bychom potřebovali didaktické pomůcky na matematiku, češtinu, prvouku, přírodovědu</w:t>
      </w:r>
    </w:p>
    <w:p w14:paraId="05A4807B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Z</w:t>
      </w: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ařízení učebny na polytechnické vzdělávání a počítačovou učebnu</w:t>
      </w:r>
    </w:p>
    <w:p w14:paraId="12E1AF93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Více výukového materiálu</w:t>
      </w:r>
    </w:p>
    <w:p w14:paraId="7719596A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Knihy ČJ i dvojjazyčné</w:t>
      </w:r>
    </w:p>
    <w:p w14:paraId="22882E7F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Finanční podporu.</w:t>
      </w:r>
    </w:p>
    <w:p w14:paraId="5D6C82B2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Více prostředků ohledně </w:t>
      </w:r>
      <w:proofErr w:type="gramStart"/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polytechniky - finančně</w:t>
      </w:r>
      <w:proofErr w:type="gramEnd"/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 náročnější.</w:t>
      </w:r>
    </w:p>
    <w:p w14:paraId="26DEC839" w14:textId="77777777" w:rsidR="00BB69F6" w:rsidRPr="00996BC8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</w:t>
      </w:r>
      <w:r w:rsidRPr="00996BC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omůcky pro polytechniku</w:t>
      </w:r>
    </w:p>
    <w:p w14:paraId="2A1C3FAB" w14:textId="779DF968" w:rsidR="007B17A6" w:rsidRPr="00996BC8" w:rsidRDefault="007B17A6" w:rsidP="007B1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Interaktivní tabule</w:t>
      </w:r>
    </w:p>
    <w:p w14:paraId="18C357DE" w14:textId="3F9D8314" w:rsidR="007B17A6" w:rsidRPr="00996BC8" w:rsidRDefault="007B17A6" w:rsidP="007B1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Počítače</w:t>
      </w:r>
    </w:p>
    <w:p w14:paraId="4BB3F937" w14:textId="77777777" w:rsidR="00BB69F6" w:rsidRDefault="00BB69F6" w:rsidP="00BB69F6">
      <w:pPr>
        <w:ind w:firstLine="708"/>
        <w:rPr>
          <w:rFonts w:ascii="Calibri" w:eastAsia="Times New Roman" w:hAnsi="Calibri" w:cs="Calibri"/>
          <w:b/>
          <w:bCs/>
          <w:lang w:eastAsia="cs-CZ"/>
        </w:rPr>
      </w:pPr>
    </w:p>
    <w:p w14:paraId="5EFB52BF" w14:textId="77777777" w:rsidR="00BB69F6" w:rsidRDefault="00BB69F6" w:rsidP="00BB69F6">
      <w:pPr>
        <w:ind w:firstLine="708"/>
        <w:rPr>
          <w:rFonts w:ascii="Calibri" w:eastAsia="Times New Roman" w:hAnsi="Calibri" w:cs="Calibri"/>
          <w:b/>
          <w:bCs/>
          <w:lang w:eastAsia="cs-CZ"/>
        </w:rPr>
      </w:pPr>
    </w:p>
    <w:p w14:paraId="5194D0E7" w14:textId="77777777" w:rsidR="00235603" w:rsidRDefault="00235603" w:rsidP="00EF4B9E">
      <w:pPr>
        <w:jc w:val="both"/>
        <w:rPr>
          <w:rFonts w:ascii="Calibri" w:eastAsia="Times New Roman" w:hAnsi="Calibri" w:cs="Calibri"/>
          <w:lang w:eastAsia="cs-CZ"/>
        </w:rPr>
      </w:pPr>
    </w:p>
    <w:p w14:paraId="07A2F797" w14:textId="77777777" w:rsidR="009F7753" w:rsidRDefault="009F7753" w:rsidP="00EF4B9E">
      <w:pPr>
        <w:jc w:val="both"/>
        <w:rPr>
          <w:rFonts w:ascii="Calibri" w:eastAsia="Times New Roman" w:hAnsi="Calibri" w:cs="Calibri"/>
          <w:lang w:eastAsia="cs-CZ"/>
        </w:rPr>
      </w:pPr>
    </w:p>
    <w:p w14:paraId="4E095DCD" w14:textId="77777777" w:rsidR="009F7753" w:rsidRPr="00210C26" w:rsidRDefault="009F7753" w:rsidP="00EF4B9E">
      <w:pPr>
        <w:jc w:val="both"/>
        <w:rPr>
          <w:rFonts w:ascii="Calibri" w:eastAsia="Times New Roman" w:hAnsi="Calibri" w:cs="Calibri"/>
          <w:lang w:eastAsia="cs-CZ"/>
        </w:rPr>
      </w:pPr>
    </w:p>
    <w:p w14:paraId="3CE1FA97" w14:textId="77777777" w:rsidR="00BB69F6" w:rsidRDefault="00BB69F6" w:rsidP="00BB69F6">
      <w:pPr>
        <w:ind w:firstLine="708"/>
        <w:rPr>
          <w:rFonts w:ascii="Calibri" w:eastAsia="Times New Roman" w:hAnsi="Calibri" w:cs="Calibri"/>
          <w:b/>
          <w:bCs/>
          <w:lang w:eastAsia="cs-CZ"/>
        </w:rPr>
      </w:pPr>
    </w:p>
    <w:p w14:paraId="574160FE" w14:textId="77777777" w:rsidR="00BB69F6" w:rsidRDefault="00BB69F6" w:rsidP="00BB69F6">
      <w:pPr>
        <w:rPr>
          <w:rFonts w:ascii="Calibri" w:eastAsia="Times New Roman" w:hAnsi="Calibri" w:cs="Calibri"/>
          <w:b/>
          <w:bCs/>
          <w:lang w:eastAsia="cs-CZ"/>
        </w:rPr>
      </w:pPr>
    </w:p>
    <w:p w14:paraId="3D8355E2" w14:textId="77777777" w:rsidR="00D572A6" w:rsidRDefault="00D572A6" w:rsidP="00BB69F6">
      <w:pPr>
        <w:rPr>
          <w:rFonts w:ascii="Calibri" w:eastAsia="Times New Roman" w:hAnsi="Calibri" w:cs="Calibri"/>
          <w:b/>
          <w:bCs/>
          <w:lang w:eastAsia="cs-CZ"/>
        </w:rPr>
      </w:pPr>
    </w:p>
    <w:p w14:paraId="65CA77A4" w14:textId="77777777" w:rsidR="00D572A6" w:rsidRDefault="00D572A6" w:rsidP="00BB69F6">
      <w:pPr>
        <w:rPr>
          <w:rFonts w:ascii="Calibri" w:eastAsia="Times New Roman" w:hAnsi="Calibri" w:cs="Calibri"/>
          <w:b/>
          <w:bCs/>
          <w:lang w:eastAsia="cs-CZ"/>
        </w:rPr>
      </w:pPr>
    </w:p>
    <w:p w14:paraId="385938A4" w14:textId="77777777" w:rsidR="00D572A6" w:rsidRDefault="00D572A6" w:rsidP="00BB69F6">
      <w:pPr>
        <w:rPr>
          <w:rFonts w:ascii="Calibri" w:eastAsia="Times New Roman" w:hAnsi="Calibri" w:cs="Calibri"/>
          <w:b/>
          <w:bCs/>
          <w:lang w:eastAsia="cs-CZ"/>
        </w:rPr>
      </w:pPr>
    </w:p>
    <w:p w14:paraId="28F30B02" w14:textId="77777777" w:rsidR="00BB69F6" w:rsidRDefault="00BB69F6" w:rsidP="00BB69F6">
      <w:pPr>
        <w:pStyle w:val="Odstavecseseznamem"/>
        <w:numPr>
          <w:ilvl w:val="0"/>
          <w:numId w:val="4"/>
        </w:numPr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 xml:space="preserve">Dotaz: </w:t>
      </w:r>
      <w:r>
        <w:rPr>
          <w:rFonts w:ascii="Calibri" w:eastAsia="Times New Roman" w:hAnsi="Calibri" w:cs="Calibri"/>
          <w:b/>
          <w:bCs/>
          <w:lang w:eastAsia="cs-CZ"/>
        </w:rPr>
        <w:t>Škola využívá dotačních titulů k pořízení nových moderních pomůcek</w:t>
      </w:r>
    </w:p>
    <w:p w14:paraId="567CD5F7" w14:textId="52557603" w:rsidR="00D97122" w:rsidRPr="00A120B1" w:rsidRDefault="00FA0FD1" w:rsidP="00A120B1">
      <w:pPr>
        <w:ind w:hanging="284"/>
        <w:jc w:val="center"/>
        <w:rPr>
          <w:rFonts w:ascii="Calibri" w:eastAsia="Times New Roman" w:hAnsi="Calibri" w:cs="Calibri"/>
          <w:i/>
          <w:iCs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3369731B" wp14:editId="4C1E2E60">
            <wp:extent cx="5760720" cy="2082674"/>
            <wp:effectExtent l="0" t="0" r="0" b="0"/>
            <wp:docPr id="1" name="obrázek 1" descr="Graf odpovedí z Formulárov. Názov otázky: ŠKOLA VYUŽÍVÁ DOTAČNÍCH TITULŮ K POŘÍZENÍ NOVÝCH MODERNÍCH POMŮCEK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ŠKOLA VYUŽÍVÁ DOTAČNÍCH TITULŮ K POŘÍZENÍ NOVÝCH MODERNÍCH POMŮCEK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F4C1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992"/>
        </w:tabs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Dotaz: Vedení školy podporuje implementaci moderních metod a pomůcek do výuky a motivuje PP</w:t>
      </w:r>
    </w:p>
    <w:p w14:paraId="23B096B8" w14:textId="0E935C01" w:rsidR="00D47C98" w:rsidRDefault="000A0BE1" w:rsidP="00A120B1">
      <w:pPr>
        <w:tabs>
          <w:tab w:val="left" w:pos="1992"/>
        </w:tabs>
        <w:ind w:hanging="426"/>
        <w:rPr>
          <w:noProof/>
        </w:rPr>
      </w:pPr>
      <w:r>
        <w:rPr>
          <w:noProof/>
        </w:rPr>
        <w:drawing>
          <wp:inline distT="0" distB="0" distL="0" distR="0" wp14:anchorId="39209CE5" wp14:editId="1EFB3044">
            <wp:extent cx="5760720" cy="2082674"/>
            <wp:effectExtent l="0" t="0" r="0" b="0"/>
            <wp:docPr id="399484171" name="obrázek 1" descr="Graf odpovedí z Formulárov. Názov otázky: VEDENÍ ŠKOLY PODPORUJE IMPLEMENTACI MODERNÍCH METOD A POMŮCEK DO VÝUKY A MOTIVUJE PP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EDENÍ ŠKOLY PODPORUJE IMPLEMENTACI MODERNÍCH METOD A POMŮCEK DO VÝUKY A MOTIVUJE PP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D3BA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692"/>
        </w:tabs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Dotaz: Dostatečný počet kvalifikovaných P</w:t>
      </w:r>
      <w:r>
        <w:rPr>
          <w:rFonts w:ascii="Calibri" w:eastAsia="Times New Roman" w:hAnsi="Calibri" w:cs="Calibri"/>
          <w:b/>
          <w:bCs/>
          <w:lang w:eastAsia="cs-CZ"/>
        </w:rPr>
        <w:t>P</w:t>
      </w:r>
    </w:p>
    <w:p w14:paraId="4487D99C" w14:textId="40BC85C8" w:rsidR="00BB69F6" w:rsidRDefault="000A0BE1" w:rsidP="00BB69F6">
      <w:pPr>
        <w:tabs>
          <w:tab w:val="left" w:pos="1692"/>
        </w:tabs>
        <w:rPr>
          <w:noProof/>
        </w:rPr>
      </w:pPr>
      <w:r>
        <w:rPr>
          <w:noProof/>
        </w:rPr>
        <w:drawing>
          <wp:inline distT="0" distB="0" distL="0" distR="0" wp14:anchorId="1B65211A" wp14:editId="1DE2C062">
            <wp:extent cx="5760720" cy="2082674"/>
            <wp:effectExtent l="0" t="0" r="0" b="0"/>
            <wp:docPr id="886896350" name="obrázek 1" descr="Graf odpovedí z Formulárov. Názov otázky: DOSTATEČNÝ POČET KVALIFIKOVANÝCH PP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DOSTATEČNÝ POČET KVALIFIKOVANÝCH PP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0D36" w14:textId="77777777" w:rsidR="00D97122" w:rsidRPr="004C3021" w:rsidRDefault="00D97122" w:rsidP="00BB69F6">
      <w:pPr>
        <w:tabs>
          <w:tab w:val="left" w:pos="1692"/>
        </w:tabs>
        <w:rPr>
          <w:noProof/>
        </w:rPr>
      </w:pPr>
    </w:p>
    <w:p w14:paraId="2AB405EC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440"/>
        </w:tabs>
        <w:rPr>
          <w:rFonts w:ascii="Calibri" w:eastAsia="Times New Roman" w:hAnsi="Calibri" w:cs="Calibri"/>
          <w:b/>
          <w:bCs/>
          <w:lang w:eastAsia="cs-CZ"/>
        </w:rPr>
      </w:pPr>
      <w:r w:rsidRPr="00996BC8">
        <w:rPr>
          <w:rFonts w:ascii="Calibri" w:eastAsia="Times New Roman" w:hAnsi="Calibri" w:cs="Calibri"/>
          <w:b/>
          <w:bCs/>
          <w:lang w:eastAsia="cs-CZ"/>
        </w:rPr>
        <w:t>Dotaz: Aktivní postoj PP k </w:t>
      </w:r>
      <w:proofErr w:type="spellStart"/>
      <w:r w:rsidRPr="00996BC8">
        <w:rPr>
          <w:rFonts w:ascii="Calibri" w:eastAsia="Times New Roman" w:hAnsi="Calibri" w:cs="Calibri"/>
          <w:b/>
          <w:bCs/>
          <w:lang w:eastAsia="cs-CZ"/>
        </w:rPr>
        <w:t>samovzdělávání</w:t>
      </w:r>
      <w:proofErr w:type="spellEnd"/>
      <w:r w:rsidRPr="00996BC8">
        <w:rPr>
          <w:rFonts w:ascii="Calibri" w:eastAsia="Times New Roman" w:hAnsi="Calibri" w:cs="Calibri"/>
          <w:b/>
          <w:bCs/>
          <w:lang w:eastAsia="cs-CZ"/>
        </w:rPr>
        <w:t xml:space="preserve"> na podporu výuky dané gramotnost</w:t>
      </w:r>
      <w:r>
        <w:rPr>
          <w:rFonts w:ascii="Calibri" w:eastAsia="Times New Roman" w:hAnsi="Calibri" w:cs="Calibri"/>
          <w:b/>
          <w:bCs/>
          <w:lang w:eastAsia="cs-CZ"/>
        </w:rPr>
        <w:t>i</w:t>
      </w:r>
    </w:p>
    <w:p w14:paraId="7C61225E" w14:textId="26C4196A" w:rsidR="00030E21" w:rsidRPr="00A120B1" w:rsidRDefault="00621826" w:rsidP="00A120B1">
      <w:pPr>
        <w:tabs>
          <w:tab w:val="left" w:pos="1440"/>
        </w:tabs>
        <w:rPr>
          <w:noProof/>
        </w:rPr>
      </w:pPr>
      <w:r>
        <w:rPr>
          <w:noProof/>
        </w:rPr>
        <w:drawing>
          <wp:inline distT="0" distB="0" distL="0" distR="0" wp14:anchorId="42897EA4" wp14:editId="28AB9B95">
            <wp:extent cx="5760720" cy="2082674"/>
            <wp:effectExtent l="0" t="0" r="0" b="0"/>
            <wp:docPr id="1268007892" name="obrázek 1" descr="Graf odpovedí z Formulárov. Názov otázky: AKTIVNÍ POSTOJ PP K SAMOVZDĚLÁVÁNÍ  NA PODPORU VÝUKY DANÉ GRAMOTNOSTI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AKTIVNÍ POSTOJ PP K SAMOVZDĚLÁVÁNÍ  NA PODPORU VÝUKY DANÉ GRAMOTNOSTI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8612" w14:textId="77777777" w:rsidR="00030E21" w:rsidRDefault="00030E21" w:rsidP="00BB69F6">
      <w:pPr>
        <w:tabs>
          <w:tab w:val="left" w:pos="1164"/>
        </w:tabs>
        <w:rPr>
          <w:rFonts w:ascii="Calibri" w:eastAsia="Times New Roman" w:hAnsi="Calibri" w:cs="Calibri"/>
          <w:lang w:eastAsia="cs-CZ"/>
        </w:rPr>
      </w:pPr>
    </w:p>
    <w:p w14:paraId="0CB1E845" w14:textId="77777777" w:rsidR="00BB69F6" w:rsidRPr="00922FD7" w:rsidRDefault="00BB69F6" w:rsidP="00BB69F6">
      <w:pPr>
        <w:pStyle w:val="Odstavecseseznamem"/>
        <w:numPr>
          <w:ilvl w:val="0"/>
          <w:numId w:val="4"/>
        </w:numPr>
        <w:tabs>
          <w:tab w:val="left" w:pos="1164"/>
        </w:tabs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>Dotaz: Účast PP na odborných seminářích na podporu výuky dané gramotnosti</w:t>
      </w:r>
    </w:p>
    <w:p w14:paraId="7DDE4997" w14:textId="2D30FEAA" w:rsidR="00FA76BE" w:rsidRDefault="00621826" w:rsidP="00A120B1">
      <w:pPr>
        <w:tabs>
          <w:tab w:val="left" w:pos="1164"/>
        </w:tabs>
        <w:ind w:hanging="142"/>
        <w:jc w:val="center"/>
        <w:rPr>
          <w:rFonts w:ascii="Calibri" w:eastAsia="Times New Roman" w:hAnsi="Calibri" w:cs="Calibri"/>
          <w:lang w:eastAsia="cs-CZ"/>
        </w:rPr>
      </w:pPr>
      <w:r>
        <w:rPr>
          <w:noProof/>
        </w:rPr>
        <w:drawing>
          <wp:inline distT="0" distB="0" distL="0" distR="0" wp14:anchorId="4BA69746" wp14:editId="26D3DBFF">
            <wp:extent cx="5760720" cy="2082674"/>
            <wp:effectExtent l="0" t="0" r="0" b="0"/>
            <wp:docPr id="3" name="obrázek 3" descr="Graf odpovedí z Formulárov. Názov otázky: ÚČAST PP NA ODBORNÝCH SEMINÁŘÍCH NA PODPORU VÝUKY DANÉ GRAMOTNOSTI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edí z Formulárov. Názov otázky: ÚČAST PP NA ODBORNÝCH SEMINÁŘÍCH NA PODPORU VÝUKY DANÉ GRAMOTNOSTI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72C9" w14:textId="655FCE6B" w:rsidR="00BB69F6" w:rsidRPr="004C3021" w:rsidRDefault="00BB69F6" w:rsidP="00BB69F6">
      <w:pPr>
        <w:tabs>
          <w:tab w:val="left" w:pos="1164"/>
        </w:tabs>
        <w:rPr>
          <w:noProof/>
        </w:rPr>
      </w:pPr>
      <w:r>
        <w:rPr>
          <w:rFonts w:ascii="Calibri" w:eastAsia="Times New Roman" w:hAnsi="Calibri" w:cs="Calibri"/>
          <w:lang w:eastAsia="cs-CZ"/>
        </w:rPr>
        <w:tab/>
      </w:r>
    </w:p>
    <w:p w14:paraId="0C527FC9" w14:textId="77777777" w:rsidR="00BB69F6" w:rsidRDefault="00BB69F6" w:rsidP="00BB69F6">
      <w:pPr>
        <w:pStyle w:val="Odstavecseseznamem"/>
        <w:numPr>
          <w:ilvl w:val="0"/>
          <w:numId w:val="4"/>
        </w:numPr>
        <w:tabs>
          <w:tab w:val="left" w:pos="1200"/>
        </w:tabs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>Dotaz: PP čerpají inspiraci a sdílejí zkušenosti s moderními metodami a pomůckami s ostatními PP z jiných základních ško</w:t>
      </w:r>
      <w:r>
        <w:rPr>
          <w:rFonts w:ascii="Calibri" w:eastAsia="Times New Roman" w:hAnsi="Calibri" w:cs="Calibri"/>
          <w:b/>
          <w:bCs/>
          <w:lang w:eastAsia="cs-CZ"/>
        </w:rPr>
        <w:t>l</w:t>
      </w:r>
    </w:p>
    <w:p w14:paraId="23B0620F" w14:textId="4A0EBCC4" w:rsidR="00BB69F6" w:rsidRDefault="00EA20AD" w:rsidP="00BB69F6">
      <w:pPr>
        <w:rPr>
          <w:rFonts w:ascii="Calibri" w:eastAsia="Times New Roman" w:hAnsi="Calibri" w:cs="Calibri"/>
          <w:i/>
          <w:iCs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326C7CBA" wp14:editId="24F0EC14">
            <wp:extent cx="5760720" cy="2222347"/>
            <wp:effectExtent l="0" t="0" r="0" b="6985"/>
            <wp:docPr id="486527873" name="obrázek 1" descr="Graf odpovedí z Formulárov. Názov otázky: PP ČERPAJÍ INSPIRACI A SDÍLEJÍ ZKUŠENOSTI S MODERNÍMI METODAMI A POMŮCKAMI S OSTATNÍMI PP Z JINÝCH ZÁKLADNÍCH ŠKOL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PP ČERPAJÍ INSPIRACI A SDÍLEJÍ ZKUŠENOSTI S MODERNÍMI METODAMI A POMŮCKAMI S OSTATNÍMI PP Z JINÝCH ZÁKLADNÍCH ŠKOL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9FE2" w14:textId="77777777" w:rsidR="00A82C99" w:rsidRDefault="00A82C99" w:rsidP="006867CC">
      <w:pPr>
        <w:rPr>
          <w:rFonts w:ascii="Calibri" w:eastAsia="Times New Roman" w:hAnsi="Calibri" w:cs="Calibri"/>
          <w:sz w:val="18"/>
          <w:szCs w:val="18"/>
          <w:lang w:eastAsia="cs-CZ"/>
        </w:rPr>
      </w:pPr>
    </w:p>
    <w:p w14:paraId="0DE1B019" w14:textId="77777777" w:rsidR="00A82C99" w:rsidRPr="00922FD7" w:rsidRDefault="00A82C99" w:rsidP="00BB69F6">
      <w:pPr>
        <w:ind w:firstLine="708"/>
        <w:rPr>
          <w:rFonts w:ascii="Calibri" w:eastAsia="Times New Roman" w:hAnsi="Calibri" w:cs="Calibri"/>
          <w:sz w:val="18"/>
          <w:szCs w:val="18"/>
          <w:lang w:eastAsia="cs-CZ"/>
        </w:rPr>
      </w:pPr>
    </w:p>
    <w:p w14:paraId="0494C3F0" w14:textId="77777777" w:rsidR="00BB69F6" w:rsidRPr="00922FD7" w:rsidRDefault="00BB69F6" w:rsidP="00BB69F6">
      <w:pPr>
        <w:pStyle w:val="Odstavecseseznamem"/>
        <w:numPr>
          <w:ilvl w:val="0"/>
          <w:numId w:val="4"/>
        </w:numPr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>Dotaz: PP jsou aktivní ve využívání moderních didaktických forem výuky</w:t>
      </w:r>
    </w:p>
    <w:p w14:paraId="6930149D" w14:textId="3BD9B883" w:rsidR="006867CC" w:rsidRDefault="00EA20AD" w:rsidP="006867CC">
      <w:pPr>
        <w:jc w:val="center"/>
        <w:rPr>
          <w:rFonts w:ascii="Calibri" w:eastAsia="Times New Roman" w:hAnsi="Calibri" w:cs="Calibri"/>
          <w:b/>
          <w:bCs/>
          <w:lang w:eastAsia="cs-CZ"/>
        </w:rPr>
      </w:pPr>
      <w:r>
        <w:rPr>
          <w:noProof/>
        </w:rPr>
        <w:drawing>
          <wp:inline distT="0" distB="0" distL="0" distR="0" wp14:anchorId="2A885BF9" wp14:editId="6C12B685">
            <wp:extent cx="5760720" cy="2082674"/>
            <wp:effectExtent l="0" t="0" r="0" b="0"/>
            <wp:docPr id="1203394569" name="obrázek 3" descr="Graf odpovedí z Formulárov. Názov otázky: PP JSOU AKTIVNÍ VE VYUŽÍVÁNÍ MODERNÍCH DIDAKTICKÝCH FOREM  VÝUKY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edí z Formulárov. Názov otázky: PP JSOU AKTIVNÍ VE VYUŽÍVÁNÍ MODERNÍCH DIDAKTICKÝCH FOREM  VÝUKY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269E" w14:textId="77777777" w:rsidR="00BB69F6" w:rsidRDefault="00BB69F6" w:rsidP="00BB69F6">
      <w:pPr>
        <w:pStyle w:val="Odstavecseseznamem"/>
        <w:numPr>
          <w:ilvl w:val="0"/>
          <w:numId w:val="4"/>
        </w:numPr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>Dotaz: Využíváte formu projektového vyučování</w:t>
      </w:r>
    </w:p>
    <w:p w14:paraId="082B45E6" w14:textId="5BD3CEF4" w:rsidR="00BC6262" w:rsidRDefault="00BC6262" w:rsidP="00BC6262">
      <w:pPr>
        <w:rPr>
          <w:rFonts w:ascii="Calibri" w:eastAsia="Times New Roman" w:hAnsi="Calibri" w:cs="Calibri"/>
          <w:b/>
          <w:bCs/>
          <w:lang w:eastAsia="cs-CZ"/>
        </w:rPr>
      </w:pPr>
      <w:r>
        <w:rPr>
          <w:noProof/>
        </w:rPr>
        <w:drawing>
          <wp:inline distT="0" distB="0" distL="0" distR="0" wp14:anchorId="67B7475F" wp14:editId="27A69EC0">
            <wp:extent cx="5760720" cy="2082674"/>
            <wp:effectExtent l="0" t="0" r="0" b="0"/>
            <wp:docPr id="1290014945" name="obrázek 1" descr="Graf odpovedí z Formulárov. Názov otázky: VYUŽÍVÁTE FORMU PROJEKTOVÉHO VYUČOVÁNÍ PŘI VÝUCE: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YUŽÍVÁTE FORMU PROJEKTOVÉHO VYUČOVÁNÍ PŘI VÝUCE: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FE02" w14:textId="77777777" w:rsidR="00BC6262" w:rsidRPr="00BC6262" w:rsidRDefault="00BC6262" w:rsidP="00BC6262">
      <w:pPr>
        <w:rPr>
          <w:rFonts w:ascii="Calibri" w:eastAsia="Times New Roman" w:hAnsi="Calibri" w:cs="Calibri"/>
          <w:b/>
          <w:bCs/>
          <w:lang w:eastAsia="cs-CZ"/>
        </w:rPr>
      </w:pPr>
    </w:p>
    <w:p w14:paraId="009D89C1" w14:textId="1E2FB7B0" w:rsidR="00BB69F6" w:rsidRDefault="00BB69F6" w:rsidP="004A08BE">
      <w:pPr>
        <w:jc w:val="center"/>
        <w:rPr>
          <w:noProof/>
        </w:rPr>
      </w:pPr>
      <w:r>
        <w:rPr>
          <w:noProof/>
        </w:rPr>
        <w:t>9.1 Vnímáte případně jako náročné plánování a organizac</w:t>
      </w:r>
      <w:r w:rsidR="004A08BE">
        <w:rPr>
          <w:noProof/>
        </w:rPr>
        <w:t>i</w:t>
      </w:r>
      <w:r w:rsidR="006867CC">
        <w:rPr>
          <w:noProof/>
        </w:rPr>
        <w:t xml:space="preserve"> </w:t>
      </w:r>
      <w:r>
        <w:rPr>
          <w:noProof/>
        </w:rPr>
        <w:t>projektového vyučování?</w:t>
      </w:r>
      <w:r w:rsidR="004A08BE" w:rsidRPr="004A08BE">
        <w:rPr>
          <w:noProof/>
        </w:rPr>
        <w:t xml:space="preserve"> </w:t>
      </w:r>
    </w:p>
    <w:p w14:paraId="315DBDA8" w14:textId="3F7B920E" w:rsidR="00BB69F6" w:rsidRDefault="00B04EBE" w:rsidP="00BB69F6">
      <w:pPr>
        <w:rPr>
          <w:noProof/>
        </w:rPr>
      </w:pPr>
      <w:r>
        <w:rPr>
          <w:noProof/>
        </w:rPr>
        <w:drawing>
          <wp:inline distT="0" distB="0" distL="0" distR="0" wp14:anchorId="029F05B2" wp14:editId="26E741D1">
            <wp:extent cx="5760720" cy="2425125"/>
            <wp:effectExtent l="0" t="0" r="0" b="0"/>
            <wp:docPr id="905297453" name="obrázek 1" descr="Graf odpovedí z Formulárov. Názov otázky: Vnímáte případně jako náročné plánování a organizaci projektového vyučování?. Počet odpovedí: 14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nímáte případně jako náročné plánování a organizaci projektového vyučování?. Počet odpovedí: 14 odpovedí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6BE5" w14:textId="77777777" w:rsidR="004114C5" w:rsidRDefault="004114C5" w:rsidP="00BB69F6">
      <w:pPr>
        <w:rPr>
          <w:rFonts w:ascii="Calibri" w:eastAsia="Times New Roman" w:hAnsi="Calibri" w:cs="Calibri"/>
          <w:sz w:val="18"/>
          <w:szCs w:val="18"/>
          <w:lang w:eastAsia="cs-CZ"/>
        </w:rPr>
      </w:pPr>
    </w:p>
    <w:p w14:paraId="14670DD2" w14:textId="77777777" w:rsidR="00BB69F6" w:rsidRDefault="00BB69F6" w:rsidP="00BB69F6">
      <w:pPr>
        <w:pStyle w:val="Odstavecseseznamem"/>
        <w:numPr>
          <w:ilvl w:val="0"/>
          <w:numId w:val="4"/>
        </w:numPr>
        <w:rPr>
          <w:rFonts w:ascii="Calibri" w:eastAsia="Times New Roman" w:hAnsi="Calibri" w:cs="Calibri"/>
          <w:b/>
          <w:bCs/>
          <w:lang w:eastAsia="cs-CZ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 xml:space="preserve">Dotaz: </w:t>
      </w:r>
      <w:r>
        <w:rPr>
          <w:rFonts w:ascii="Calibri" w:eastAsia="Times New Roman" w:hAnsi="Calibri" w:cs="Calibri"/>
          <w:b/>
          <w:bCs/>
          <w:lang w:eastAsia="cs-CZ"/>
        </w:rPr>
        <w:t>Využíváte technologie ve výuce (např. digitální nástroje, interaktivní tabule, aplikace, robotické pomůcky, multimediální prezentace apod.)</w:t>
      </w:r>
    </w:p>
    <w:p w14:paraId="14C775CF" w14:textId="77777777" w:rsidR="00B04EBE" w:rsidRDefault="00B04EBE" w:rsidP="00B04EBE">
      <w:pPr>
        <w:rPr>
          <w:rFonts w:ascii="Calibri" w:eastAsia="Times New Roman" w:hAnsi="Calibri" w:cs="Calibri"/>
          <w:b/>
          <w:bCs/>
          <w:lang w:eastAsia="cs-CZ"/>
        </w:rPr>
      </w:pPr>
    </w:p>
    <w:p w14:paraId="3BA2AC75" w14:textId="2377BB05" w:rsidR="00B04EBE" w:rsidRPr="00B04EBE" w:rsidRDefault="00B04EBE" w:rsidP="00B04EBE">
      <w:pPr>
        <w:rPr>
          <w:rFonts w:ascii="Calibri" w:eastAsia="Times New Roman" w:hAnsi="Calibri" w:cs="Calibri"/>
          <w:b/>
          <w:bCs/>
          <w:lang w:eastAsia="cs-CZ"/>
        </w:rPr>
      </w:pPr>
      <w:r>
        <w:rPr>
          <w:noProof/>
        </w:rPr>
        <w:drawing>
          <wp:inline distT="0" distB="0" distL="0" distR="0" wp14:anchorId="434E7134" wp14:editId="0D1983F0">
            <wp:extent cx="5760720" cy="2222347"/>
            <wp:effectExtent l="0" t="0" r="0" b="6985"/>
            <wp:docPr id="1910503494" name="obrázek 1" descr="Graf odpovedí z Formulárov. Názov otázky: VYUŽÍVÁTE TECHNOLOGIE VE VÝUCE ( např. digitální nástroje, interaktivní tabule, aplikace, robotické pomůcky, multimediální prezentace apod.)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YUŽÍVÁTE TECHNOLOGIE VE VÝUCE ( např. digitální nástroje, interaktivní tabule, aplikace, robotické pomůcky, multimediální prezentace apod.)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5239" w14:textId="77777777" w:rsidR="006518C7" w:rsidRDefault="006518C7" w:rsidP="00BB69F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021EF576" w14:textId="3A8A0A7E" w:rsidR="00BB69F6" w:rsidRPr="00922FD7" w:rsidRDefault="00BB69F6" w:rsidP="00BB69F6">
      <w:pPr>
        <w:tabs>
          <w:tab w:val="left" w:pos="1548"/>
        </w:tabs>
        <w:rPr>
          <w:rFonts w:cstheme="minorHAnsi"/>
          <w:b/>
          <w:bCs/>
          <w:color w:val="202124"/>
          <w:spacing w:val="3"/>
          <w:shd w:val="clear" w:color="auto" w:fill="FFFFFF"/>
        </w:rPr>
      </w:pPr>
      <w:r w:rsidRPr="00922FD7">
        <w:rPr>
          <w:rFonts w:ascii="Calibri" w:eastAsia="Times New Roman" w:hAnsi="Calibri" w:cs="Calibri"/>
          <w:b/>
          <w:bCs/>
          <w:lang w:eastAsia="cs-CZ"/>
        </w:rPr>
        <w:t xml:space="preserve">10.1 Komentář: </w:t>
      </w:r>
      <w:r w:rsidRPr="00922FD7">
        <w:rPr>
          <w:rFonts w:cstheme="minorHAnsi"/>
          <w:b/>
          <w:bCs/>
          <w:color w:val="202124"/>
          <w:spacing w:val="3"/>
          <w:shd w:val="clear" w:color="auto" w:fill="FFFFFF"/>
        </w:rPr>
        <w:t>Disponujete dostatečným vybavením či proškolenými pedagogy pro výše uvedený typ výuky, umí pedagogové dostatečně zacházet s technologiemi, případné problémy)</w:t>
      </w:r>
    </w:p>
    <w:p w14:paraId="78BB5866" w14:textId="77777777" w:rsidR="00BB69F6" w:rsidRDefault="00BB69F6" w:rsidP="00BB69F6">
      <w:pPr>
        <w:rPr>
          <w:rFonts w:cstheme="minorHAnsi"/>
          <w:color w:val="202124"/>
          <w:spacing w:val="3"/>
          <w:shd w:val="clear" w:color="auto" w:fill="FFFFFF"/>
        </w:rPr>
      </w:pPr>
    </w:p>
    <w:p w14:paraId="463B4B86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Jsme škola malotřídní a spojení dvou tříd je pro PP náročné na přípravu projektové výuky. Projektová výuka je na naší škole spíše ojediněle. Pro PP by bylo vhodné vidět projektovou výuku v jiné malotřídní škole.</w:t>
      </w:r>
    </w:p>
    <w:p w14:paraId="6BCD3802" w14:textId="19C9A672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PP neumí zac</w:t>
      </w:r>
      <w:r w:rsidR="009521F8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h</w:t>
      </w: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ázet s některými technologiemi</w:t>
      </w:r>
    </w:p>
    <w:p w14:paraId="3AEA86E2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Digitálních pomůcek máme dostatek, stavebnic, finančních pomůcek máme nedostatek.</w:t>
      </w:r>
    </w:p>
    <w:p w14:paraId="52456424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Nemáme dostatečné proškolený </w:t>
      </w:r>
      <w:proofErr w:type="gramStart"/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personál - malotřídní</w:t>
      </w:r>
      <w:proofErr w:type="gramEnd"/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 škola</w:t>
      </w:r>
    </w:p>
    <w:p w14:paraId="4B1FA353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Semináře pro PP v rámci prezentací</w:t>
      </w:r>
    </w:p>
    <w:p w14:paraId="17C996B9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Stále se školíme.</w:t>
      </w:r>
    </w:p>
    <w:p w14:paraId="2BA7FC71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Škola není dostatečně vybavená.</w:t>
      </w:r>
    </w:p>
    <w:p w14:paraId="668C4E98" w14:textId="77777777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V oblasti polytechniky bychom potřebovali větší vybavení.</w:t>
      </w:r>
    </w:p>
    <w:p w14:paraId="2FB00B5D" w14:textId="00938EE3" w:rsidR="00BB69F6" w:rsidRPr="00922FD7" w:rsidRDefault="00BB69F6" w:rsidP="00BB6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M</w:t>
      </w: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áme dostatečné vybavení, pravidelně pedagogy proškolujeme, </w:t>
      </w:r>
      <w:proofErr w:type="gramStart"/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sna</w:t>
      </w:r>
      <w:r w:rsidR="0083710D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ž</w:t>
      </w:r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í</w:t>
      </w:r>
      <w:proofErr w:type="gramEnd"/>
      <w:r w:rsidRPr="00922FD7"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 xml:space="preserve"> se nabyté dovednosti zařazovat do výuky</w:t>
      </w:r>
    </w:p>
    <w:p w14:paraId="781307A7" w14:textId="28F8C36C" w:rsidR="00B04EBE" w:rsidRPr="00922FD7" w:rsidRDefault="00811CF4" w:rsidP="00B04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</w:pPr>
      <w:r>
        <w:rPr>
          <w:rFonts w:eastAsia="Times New Roman" w:cstheme="minorHAnsi"/>
          <w:color w:val="202124"/>
          <w:spacing w:val="3"/>
          <w:kern w:val="0"/>
          <w:lang w:eastAsia="cs-CZ"/>
          <w14:ligatures w14:val="none"/>
        </w:rPr>
        <w:t>Nutné místo ICT správce pro technickou podporu pedagogů</w:t>
      </w:r>
    </w:p>
    <w:p w14:paraId="0FB0C914" w14:textId="77777777" w:rsidR="00BB69F6" w:rsidRDefault="00BB69F6" w:rsidP="00BB69F6">
      <w:pPr>
        <w:ind w:firstLine="708"/>
        <w:rPr>
          <w:rFonts w:eastAsia="Times New Roman" w:cstheme="minorHAnsi"/>
          <w:lang w:eastAsia="cs-CZ"/>
        </w:rPr>
      </w:pPr>
    </w:p>
    <w:p w14:paraId="5B1816C3" w14:textId="77777777" w:rsidR="006518C7" w:rsidRDefault="006518C7" w:rsidP="00BB69F6">
      <w:pPr>
        <w:ind w:firstLine="708"/>
        <w:rPr>
          <w:rFonts w:eastAsia="Times New Roman" w:cstheme="minorHAnsi"/>
          <w:lang w:eastAsia="cs-CZ"/>
        </w:rPr>
      </w:pPr>
    </w:p>
    <w:p w14:paraId="717EE6A7" w14:textId="77777777" w:rsidR="006518C7" w:rsidRDefault="006518C7" w:rsidP="00BB69F6">
      <w:pPr>
        <w:ind w:firstLine="708"/>
        <w:rPr>
          <w:rFonts w:eastAsia="Times New Roman" w:cstheme="minorHAnsi"/>
          <w:lang w:eastAsia="cs-CZ"/>
        </w:rPr>
      </w:pPr>
    </w:p>
    <w:p w14:paraId="044FF562" w14:textId="77777777" w:rsidR="006518C7" w:rsidRDefault="006518C7" w:rsidP="00BB69F6">
      <w:pPr>
        <w:ind w:firstLine="708"/>
        <w:rPr>
          <w:rFonts w:eastAsia="Times New Roman" w:cstheme="minorHAnsi"/>
          <w:lang w:eastAsia="cs-CZ"/>
        </w:rPr>
      </w:pPr>
    </w:p>
    <w:p w14:paraId="0C1EB306" w14:textId="77777777" w:rsidR="00BB69F6" w:rsidRPr="00922FD7" w:rsidRDefault="00BB69F6" w:rsidP="00BB69F6">
      <w:pPr>
        <w:ind w:firstLine="708"/>
        <w:rPr>
          <w:rFonts w:eastAsia="Times New Roman" w:cstheme="minorHAnsi"/>
          <w:b/>
          <w:bCs/>
          <w:lang w:eastAsia="cs-CZ"/>
        </w:rPr>
      </w:pPr>
    </w:p>
    <w:p w14:paraId="10C6ADD9" w14:textId="77777777" w:rsidR="00BB69F6" w:rsidRDefault="00BB69F6" w:rsidP="00BB69F6">
      <w:pPr>
        <w:pStyle w:val="Odstavecseseznamem"/>
        <w:numPr>
          <w:ilvl w:val="0"/>
          <w:numId w:val="4"/>
        </w:numPr>
        <w:rPr>
          <w:rFonts w:eastAsia="Times New Roman" w:cstheme="minorHAnsi"/>
          <w:b/>
          <w:bCs/>
          <w:lang w:eastAsia="cs-CZ"/>
        </w:rPr>
      </w:pPr>
      <w:r w:rsidRPr="00922FD7">
        <w:rPr>
          <w:rFonts w:eastAsia="Times New Roman" w:cstheme="minorHAnsi"/>
          <w:b/>
          <w:bCs/>
          <w:lang w:eastAsia="cs-CZ"/>
        </w:rPr>
        <w:t xml:space="preserve">Dotaz: </w:t>
      </w:r>
      <w:r>
        <w:rPr>
          <w:rFonts w:eastAsia="Times New Roman" w:cstheme="minorHAnsi"/>
          <w:b/>
          <w:bCs/>
          <w:lang w:eastAsia="cs-CZ"/>
        </w:rPr>
        <w:t>Využití her a simulací jako prostředek pro aktivní učení</w:t>
      </w:r>
    </w:p>
    <w:p w14:paraId="3F0C4BB5" w14:textId="658D7F85" w:rsidR="00BB69F6" w:rsidRPr="00A120B1" w:rsidRDefault="00811CF4" w:rsidP="00A120B1">
      <w:pPr>
        <w:pStyle w:val="Odstavecseseznamem"/>
        <w:rPr>
          <w:rFonts w:eastAsia="Times New Roman" w:cstheme="minorHAnsi"/>
          <w:b/>
          <w:bCs/>
          <w:lang w:eastAsia="cs-CZ"/>
        </w:rPr>
      </w:pPr>
      <w:r>
        <w:rPr>
          <w:noProof/>
        </w:rPr>
        <w:drawing>
          <wp:inline distT="0" distB="0" distL="0" distR="0" wp14:anchorId="0E5EBB6C" wp14:editId="684A36F2">
            <wp:extent cx="5760720" cy="2082674"/>
            <wp:effectExtent l="0" t="0" r="0" b="0"/>
            <wp:docPr id="1774685960" name="obrázek 1" descr="Graf odpovedí z Formulárov. Názov otázky: VYUŽITÍ HER A SIMULACÍ JAKO PROSTŘEDEK PRO AKTIVNÍ UČENÍ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YUŽITÍ HER A SIMULACÍ JAKO PROSTŘEDEK PRO AKTIVNÍ UČENÍ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5E47" w14:textId="4792C662" w:rsidR="00BB69F6" w:rsidRPr="006518C7" w:rsidRDefault="00BB69F6" w:rsidP="00BB69F6">
      <w:pPr>
        <w:pStyle w:val="Odstavecseseznamem"/>
        <w:numPr>
          <w:ilvl w:val="0"/>
          <w:numId w:val="4"/>
        </w:numPr>
        <w:tabs>
          <w:tab w:val="left" w:pos="1020"/>
        </w:tabs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 xml:space="preserve">Dotaz: </w:t>
      </w:r>
      <w:r>
        <w:rPr>
          <w:rFonts w:eastAsia="Times New Roman" w:cstheme="minorHAnsi"/>
          <w:b/>
          <w:bCs/>
          <w:lang w:eastAsia="cs-CZ"/>
        </w:rPr>
        <w:t>Realizace výuky mimo třídu (terénní výuky, exkurze, praktické zkušenosti)</w:t>
      </w:r>
    </w:p>
    <w:p w14:paraId="17E51226" w14:textId="7CE6FAD2" w:rsidR="007711F7" w:rsidRDefault="00D803B5" w:rsidP="00BB69F6">
      <w:pPr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71FBAE1E" wp14:editId="5CB006FC">
            <wp:extent cx="5760720" cy="2082674"/>
            <wp:effectExtent l="0" t="0" r="0" b="0"/>
            <wp:docPr id="1426509752" name="obrázek 1" descr="Graf odpovedí z Formulárov. Názov otázky: REALIZACE VÝUKY MIMO TŘÍDU (TERÉNNÍ VÝUKY, EXKURZE, PRAKTICKÉ ZKUŠENOSTI)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REALIZACE VÝUKY MIMO TŘÍDU (TERÉNNÍ VÝUKY, EXKURZE, PRAKTICKÉ ZKUŠENOSTI)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5E72" w14:textId="77777777" w:rsidR="00CA5EA5" w:rsidRDefault="00CA5EA5" w:rsidP="00BB69F6">
      <w:pPr>
        <w:rPr>
          <w:rFonts w:eastAsia="Times New Roman" w:cstheme="minorHAnsi"/>
          <w:sz w:val="18"/>
          <w:szCs w:val="18"/>
          <w:lang w:eastAsia="cs-CZ"/>
        </w:rPr>
      </w:pPr>
    </w:p>
    <w:p w14:paraId="4EC0CC6B" w14:textId="77777777" w:rsidR="00BB69F6" w:rsidRPr="001D0B07" w:rsidRDefault="00BB69F6" w:rsidP="00BB69F6">
      <w:pPr>
        <w:pStyle w:val="Odstavecseseznamem"/>
        <w:numPr>
          <w:ilvl w:val="0"/>
          <w:numId w:val="4"/>
        </w:numPr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 xml:space="preserve">Dotaz: </w:t>
      </w:r>
      <w:r>
        <w:rPr>
          <w:rFonts w:eastAsia="Times New Roman" w:cstheme="minorHAnsi"/>
          <w:b/>
          <w:bCs/>
          <w:lang w:eastAsia="cs-CZ"/>
        </w:rPr>
        <w:t>Individualizovaná výuka – přizpůsobení potřebám jednotlivých žáků</w:t>
      </w:r>
    </w:p>
    <w:p w14:paraId="556F08F9" w14:textId="77777777" w:rsidR="00BB69F6" w:rsidRPr="001D0B07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  <w:r w:rsidRPr="001D0B07">
        <w:rPr>
          <w:rFonts w:eastAsia="Times New Roman" w:cstheme="minorHAnsi"/>
          <w:sz w:val="18"/>
          <w:szCs w:val="18"/>
          <w:lang w:eastAsia="cs-CZ"/>
        </w:rPr>
        <w:t xml:space="preserve">(MG, ČG, IT – DIGITÁLNÍ GRAMOTNOST, CIZÍ JAZYKY, POLYTECHNIKA, </w:t>
      </w:r>
      <w:proofErr w:type="gramStart"/>
      <w:r w:rsidRPr="001D0B07">
        <w:rPr>
          <w:rFonts w:eastAsia="Times New Roman" w:cstheme="minorHAnsi"/>
          <w:sz w:val="18"/>
          <w:szCs w:val="18"/>
          <w:lang w:eastAsia="cs-CZ"/>
        </w:rPr>
        <w:t>PODNIKAVOST- FINANČNÍ</w:t>
      </w:r>
      <w:proofErr w:type="gramEnd"/>
      <w:r w:rsidRPr="001D0B07">
        <w:rPr>
          <w:rFonts w:eastAsia="Times New Roman" w:cstheme="minorHAnsi"/>
          <w:sz w:val="18"/>
          <w:szCs w:val="18"/>
          <w:lang w:eastAsia="cs-CZ"/>
        </w:rPr>
        <w:t xml:space="preserve"> GRAMOTNOST)</w:t>
      </w:r>
    </w:p>
    <w:p w14:paraId="777F92CA" w14:textId="555CD423" w:rsidR="00BB69F6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  <w:r w:rsidRPr="001D0B07">
        <w:rPr>
          <w:rFonts w:eastAsia="Times New Roman" w:cstheme="minorHAnsi"/>
          <w:sz w:val="18"/>
          <w:szCs w:val="18"/>
          <w:lang w:eastAsia="cs-CZ"/>
        </w:rPr>
        <w:t xml:space="preserve">(jednotlivé oblasti byly zástupci škol známkovány – 1 – výborně </w:t>
      </w:r>
      <w:proofErr w:type="gramStart"/>
      <w:r w:rsidRPr="001D0B07">
        <w:rPr>
          <w:rFonts w:eastAsia="Times New Roman" w:cstheme="minorHAnsi"/>
          <w:sz w:val="18"/>
          <w:szCs w:val="18"/>
          <w:lang w:eastAsia="cs-CZ"/>
        </w:rPr>
        <w:t>daří</w:t>
      </w:r>
      <w:proofErr w:type="gramEnd"/>
      <w:r w:rsidRPr="001D0B07">
        <w:rPr>
          <w:rFonts w:eastAsia="Times New Roman" w:cstheme="minorHAnsi"/>
          <w:sz w:val="18"/>
          <w:szCs w:val="18"/>
          <w:lang w:eastAsia="cs-CZ"/>
        </w:rPr>
        <w:t xml:space="preserve"> se, 5 – nerealizujeme,  nedaří se, potřebovali bychom pomoci)</w:t>
      </w:r>
    </w:p>
    <w:p w14:paraId="742F50EE" w14:textId="29924AC3" w:rsidR="00BB69F6" w:rsidRDefault="0074768C" w:rsidP="00BB69F6">
      <w:pPr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6C4ADC8D" wp14:editId="2A6E6F17">
            <wp:extent cx="5760720" cy="2082674"/>
            <wp:effectExtent l="0" t="0" r="0" b="0"/>
            <wp:docPr id="942312810" name="obrázek 1" descr="Graf odpovedí z Formulárov. Názov otázky: INIDVIDUALIZOVANÁ VÝUKA - PŘIZPŮSOBENÍ VÝUKY POTŘEBÁM JEDNOTLIVÝCH ŽÁKŮ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INIDVIDUALIZOVANÁ VÝUKA - PŘIZPŮSOBENÍ VÝUKY POTŘEBÁM JEDNOTLIVÝCH ŽÁKŮ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C630" w14:textId="77777777" w:rsidR="00BC3A96" w:rsidRDefault="00BC3A96" w:rsidP="00BC3A9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07606EE2" w14:textId="77777777" w:rsidR="00BB69F6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</w:p>
    <w:p w14:paraId="5640BCE9" w14:textId="77777777" w:rsidR="00BB69F6" w:rsidRPr="001D0B07" w:rsidRDefault="00BB69F6" w:rsidP="00BB69F6">
      <w:pPr>
        <w:pStyle w:val="Odstavecseseznamem"/>
        <w:numPr>
          <w:ilvl w:val="0"/>
          <w:numId w:val="4"/>
        </w:numPr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 xml:space="preserve">Dotaz: </w:t>
      </w:r>
      <w:r>
        <w:rPr>
          <w:rFonts w:eastAsia="Times New Roman" w:cstheme="minorHAnsi"/>
          <w:b/>
          <w:bCs/>
          <w:lang w:eastAsia="cs-CZ"/>
        </w:rPr>
        <w:t>Využívání skupinové práce, spolupráce mezi žáka</w:t>
      </w:r>
    </w:p>
    <w:p w14:paraId="0C9C19A1" w14:textId="77777777" w:rsidR="00BB69F6" w:rsidRPr="001D0B07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  <w:r w:rsidRPr="001D0B07">
        <w:rPr>
          <w:rFonts w:eastAsia="Times New Roman" w:cstheme="minorHAnsi"/>
          <w:sz w:val="18"/>
          <w:szCs w:val="18"/>
          <w:lang w:eastAsia="cs-CZ"/>
        </w:rPr>
        <w:t xml:space="preserve">(MG, ČG, IT – DIGITÁLNÍ GRAMOTNOST, CIZÍ JAZYKY, POLYTECHNIKA, </w:t>
      </w:r>
      <w:proofErr w:type="gramStart"/>
      <w:r w:rsidRPr="001D0B07">
        <w:rPr>
          <w:rFonts w:eastAsia="Times New Roman" w:cstheme="minorHAnsi"/>
          <w:sz w:val="18"/>
          <w:szCs w:val="18"/>
          <w:lang w:eastAsia="cs-CZ"/>
        </w:rPr>
        <w:t>PODNIKAVOST- FINANČNÍ</w:t>
      </w:r>
      <w:proofErr w:type="gramEnd"/>
      <w:r w:rsidRPr="001D0B07">
        <w:rPr>
          <w:rFonts w:eastAsia="Times New Roman" w:cstheme="minorHAnsi"/>
          <w:sz w:val="18"/>
          <w:szCs w:val="18"/>
          <w:lang w:eastAsia="cs-CZ"/>
        </w:rPr>
        <w:t xml:space="preserve"> GRAMOTNOST)</w:t>
      </w:r>
    </w:p>
    <w:p w14:paraId="5B8FE6F1" w14:textId="77777777" w:rsidR="00BB69F6" w:rsidRDefault="00BB69F6" w:rsidP="00BB69F6">
      <w:pPr>
        <w:rPr>
          <w:rFonts w:eastAsia="Times New Roman" w:cstheme="minorHAnsi"/>
          <w:sz w:val="18"/>
          <w:szCs w:val="18"/>
          <w:lang w:eastAsia="cs-CZ"/>
        </w:rPr>
      </w:pPr>
      <w:r w:rsidRPr="001D0B07">
        <w:rPr>
          <w:rFonts w:eastAsia="Times New Roman" w:cstheme="minorHAnsi"/>
          <w:sz w:val="18"/>
          <w:szCs w:val="18"/>
          <w:lang w:eastAsia="cs-CZ"/>
        </w:rPr>
        <w:t xml:space="preserve">(jednotlivé oblasti byly zástupci škol známkovány – 1 – výborně </w:t>
      </w:r>
      <w:proofErr w:type="gramStart"/>
      <w:r w:rsidRPr="001D0B07">
        <w:rPr>
          <w:rFonts w:eastAsia="Times New Roman" w:cstheme="minorHAnsi"/>
          <w:sz w:val="18"/>
          <w:szCs w:val="18"/>
          <w:lang w:eastAsia="cs-CZ"/>
        </w:rPr>
        <w:t>daří</w:t>
      </w:r>
      <w:proofErr w:type="gramEnd"/>
      <w:r w:rsidRPr="001D0B07">
        <w:rPr>
          <w:rFonts w:eastAsia="Times New Roman" w:cstheme="minorHAnsi"/>
          <w:sz w:val="18"/>
          <w:szCs w:val="18"/>
          <w:lang w:eastAsia="cs-CZ"/>
        </w:rPr>
        <w:t xml:space="preserve"> se, 5 – nerealizujeme,  nedaří se, potřebovali bychom pomoci)</w:t>
      </w:r>
    </w:p>
    <w:p w14:paraId="5CB5A5A9" w14:textId="4B51F5A4" w:rsidR="00BC3A96" w:rsidRDefault="00E0732F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7DBDD4EE" wp14:editId="35FD467E">
            <wp:extent cx="5760720" cy="2082674"/>
            <wp:effectExtent l="0" t="0" r="0" b="0"/>
            <wp:docPr id="163909793" name="obrázek 1" descr="Graf odpovedí z Formulárov. Názov otázky: VYUŽÍVÁNÍ SKUPINOVÉ PRÁCE, SPOLUPRÁCE MEZI ŽÁKY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YUŽÍVÁNÍ SKUPINOVÉ PRÁCE, SPOLUPRÁCE MEZI ŽÁKY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9F6">
        <w:rPr>
          <w:rFonts w:eastAsia="Times New Roman" w:cstheme="minorHAnsi"/>
          <w:sz w:val="18"/>
          <w:szCs w:val="18"/>
          <w:lang w:eastAsia="cs-CZ"/>
        </w:rPr>
        <w:tab/>
      </w:r>
    </w:p>
    <w:p w14:paraId="59929E16" w14:textId="77777777" w:rsidR="00BB69F6" w:rsidRPr="001D0B07" w:rsidRDefault="00BB69F6" w:rsidP="00BB69F6">
      <w:pPr>
        <w:tabs>
          <w:tab w:val="left" w:pos="888"/>
        </w:tabs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>14.1 Vnímáte případně jako náročné efektivní řízení skupin při této formě výuky</w:t>
      </w:r>
    </w:p>
    <w:p w14:paraId="68C795F2" w14:textId="77777777" w:rsidR="00BB69F6" w:rsidRDefault="00BB69F6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19C36A61" w14:textId="0EF29B18" w:rsidR="00BB69F6" w:rsidRDefault="00153F54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081B60AD" wp14:editId="60FB779E">
            <wp:extent cx="5760720" cy="2425125"/>
            <wp:effectExtent l="0" t="0" r="0" b="0"/>
            <wp:docPr id="1710084073" name="obrázek 1" descr="Graf odpovedí z Formulárov. Názov otázky: Vnímáte případně jako náročné efektivní řízení skupin při této formě výuky&#10;. Počet odpovedí: 14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nímáte případně jako náročné efektivní řízení skupin při této formě výuky&#10;. Počet odpovedí: 14 odpovedí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FF47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1365C50E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7B7C1F76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3C1627D2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2E5F19FB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3F7A305C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44D71D31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71F30D08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235CC0D3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0E1AD472" w14:textId="77777777" w:rsidR="00A120B1" w:rsidRDefault="00A120B1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5071BD68" w14:textId="0DFED90E" w:rsidR="00BB69F6" w:rsidRPr="00C33B94" w:rsidRDefault="00BB69F6" w:rsidP="00BB69F6">
      <w:pPr>
        <w:pStyle w:val="Odstavecseseznamem"/>
        <w:numPr>
          <w:ilvl w:val="0"/>
          <w:numId w:val="4"/>
        </w:numPr>
        <w:tabs>
          <w:tab w:val="left" w:pos="888"/>
        </w:tabs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 xml:space="preserve">Dotaz: </w:t>
      </w:r>
      <w:r>
        <w:rPr>
          <w:rFonts w:eastAsia="Times New Roman" w:cstheme="minorHAnsi"/>
          <w:b/>
          <w:bCs/>
          <w:lang w:eastAsia="cs-CZ"/>
        </w:rPr>
        <w:t>Účast na soutěžích (ANO, NE)</w:t>
      </w:r>
    </w:p>
    <w:p w14:paraId="367C1D91" w14:textId="0E8635D1" w:rsidR="00BB69F6" w:rsidRDefault="00153F54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  <w:r>
        <w:rPr>
          <w:noProof/>
        </w:rPr>
        <w:drawing>
          <wp:inline distT="0" distB="0" distL="0" distR="0" wp14:anchorId="4DCB559D" wp14:editId="3C8F4FF6">
            <wp:extent cx="5760720" cy="2815326"/>
            <wp:effectExtent l="0" t="0" r="0" b="4445"/>
            <wp:docPr id="491104177" name="obrázek 1" descr="Graf odpovedí z Formulárov. Názov otázky: ÚČAST NA SOUTĚŽÍCH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ÚČAST NA SOUTĚŽÍCH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DE06" w14:textId="77777777" w:rsidR="00CA5EA5" w:rsidRDefault="00CA5EA5" w:rsidP="00BB69F6">
      <w:pPr>
        <w:tabs>
          <w:tab w:val="left" w:pos="888"/>
        </w:tabs>
        <w:rPr>
          <w:rFonts w:eastAsia="Times New Roman" w:cstheme="minorHAnsi"/>
          <w:sz w:val="18"/>
          <w:szCs w:val="18"/>
          <w:lang w:eastAsia="cs-CZ"/>
        </w:rPr>
      </w:pPr>
    </w:p>
    <w:p w14:paraId="23399180" w14:textId="02E908AD" w:rsidR="00BB69F6" w:rsidRPr="00C33B94" w:rsidRDefault="00BB69F6" w:rsidP="00BB69F6">
      <w:pPr>
        <w:pStyle w:val="Odstavecseseznamem"/>
        <w:numPr>
          <w:ilvl w:val="0"/>
          <w:numId w:val="4"/>
        </w:numPr>
        <w:tabs>
          <w:tab w:val="left" w:pos="888"/>
        </w:tabs>
        <w:rPr>
          <w:rFonts w:eastAsia="Times New Roman" w:cstheme="minorHAnsi"/>
          <w:b/>
          <w:bCs/>
          <w:lang w:eastAsia="cs-CZ"/>
        </w:rPr>
      </w:pPr>
      <w:r w:rsidRPr="001D0B07">
        <w:rPr>
          <w:rFonts w:eastAsia="Times New Roman" w:cstheme="minorHAnsi"/>
          <w:b/>
          <w:bCs/>
          <w:lang w:eastAsia="cs-CZ"/>
        </w:rPr>
        <w:t>Pořádání soutěží na vaší škole (ANO, NE)</w:t>
      </w:r>
    </w:p>
    <w:p w14:paraId="5FAB4C18" w14:textId="1A3F8274" w:rsidR="00BB69F6" w:rsidRDefault="00153F54" w:rsidP="00BB69F6">
      <w:pPr>
        <w:rPr>
          <w:lang w:eastAsia="cs-CZ"/>
        </w:rPr>
      </w:pPr>
      <w:r>
        <w:rPr>
          <w:noProof/>
        </w:rPr>
        <w:drawing>
          <wp:inline distT="0" distB="0" distL="0" distR="0" wp14:anchorId="117C492D" wp14:editId="1F41DB85">
            <wp:extent cx="5760720" cy="2815326"/>
            <wp:effectExtent l="0" t="0" r="0" b="4445"/>
            <wp:docPr id="2127047251" name="obrázek 1" descr="Graf odpovedí z Formulárov. Názov otázky: POŘÁDÁNÍ SOUTĚŽÍ NA VAŠÍ ŠKOLE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POŘÁDÁNÍ SOUTĚŽÍ NA VAŠÍ ŠKOLE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3C91" w14:textId="77777777" w:rsidR="00FB62E9" w:rsidRDefault="00FB62E9" w:rsidP="00FB62E9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5D3CA145" w14:textId="77777777" w:rsidR="00BB69F6" w:rsidRDefault="00BB69F6" w:rsidP="00BB69F6">
      <w:pPr>
        <w:rPr>
          <w:lang w:eastAsia="cs-CZ"/>
        </w:rPr>
      </w:pPr>
    </w:p>
    <w:p w14:paraId="7249BF4E" w14:textId="77777777" w:rsidR="00A120B1" w:rsidRDefault="00A120B1" w:rsidP="00BB69F6">
      <w:pPr>
        <w:rPr>
          <w:lang w:eastAsia="cs-CZ"/>
        </w:rPr>
      </w:pPr>
    </w:p>
    <w:p w14:paraId="4D2EBAC7" w14:textId="77777777" w:rsidR="00A120B1" w:rsidRDefault="00A120B1" w:rsidP="00BB69F6">
      <w:pPr>
        <w:rPr>
          <w:lang w:eastAsia="cs-CZ"/>
        </w:rPr>
      </w:pPr>
    </w:p>
    <w:p w14:paraId="2E199027" w14:textId="77777777" w:rsidR="00A120B1" w:rsidRDefault="00A120B1" w:rsidP="00BB69F6">
      <w:pPr>
        <w:rPr>
          <w:lang w:eastAsia="cs-CZ"/>
        </w:rPr>
      </w:pPr>
    </w:p>
    <w:p w14:paraId="3932B210" w14:textId="77777777" w:rsidR="00A120B1" w:rsidRDefault="00A120B1" w:rsidP="00BB69F6">
      <w:pPr>
        <w:rPr>
          <w:lang w:eastAsia="cs-CZ"/>
        </w:rPr>
      </w:pPr>
    </w:p>
    <w:p w14:paraId="55AC2F93" w14:textId="77777777" w:rsidR="00A120B1" w:rsidRDefault="00A120B1" w:rsidP="00BB69F6">
      <w:pPr>
        <w:rPr>
          <w:lang w:eastAsia="cs-CZ"/>
        </w:rPr>
      </w:pPr>
    </w:p>
    <w:p w14:paraId="35C2C41B" w14:textId="0A700C05" w:rsidR="00BB69F6" w:rsidRPr="00C33B94" w:rsidRDefault="00BB69F6" w:rsidP="00BB69F6">
      <w:pPr>
        <w:pStyle w:val="Odstavecseseznamem"/>
        <w:numPr>
          <w:ilvl w:val="0"/>
          <w:numId w:val="4"/>
        </w:numPr>
        <w:rPr>
          <w:b/>
          <w:bCs/>
          <w:lang w:eastAsia="cs-CZ"/>
        </w:rPr>
      </w:pPr>
      <w:r w:rsidRPr="001D0B07">
        <w:rPr>
          <w:b/>
          <w:bCs/>
          <w:lang w:eastAsia="cs-CZ"/>
        </w:rPr>
        <w:t>Pořádání kroužků na vaší škole (ANO, NE)</w:t>
      </w:r>
    </w:p>
    <w:p w14:paraId="0BEA09D7" w14:textId="5DCEAAF5" w:rsidR="00BB69F6" w:rsidRDefault="00153F54" w:rsidP="004A3A36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5C8153F7" wp14:editId="763D0DA8">
            <wp:extent cx="5760720" cy="2815326"/>
            <wp:effectExtent l="0" t="0" r="0" b="4445"/>
            <wp:docPr id="215691652" name="obrázek 1" descr="Graf odpovedí z Formulárov. Názov otázky: POŘÁDÁNÍ KROUŽKŮ NA VAŠÍ ŠKOLE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POŘÁDÁNÍ KROUŽKŮ NA VAŠÍ ŠKOLE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C472" w14:textId="77777777" w:rsidR="00CA5EA5" w:rsidRDefault="00CA5EA5" w:rsidP="00BB69F6">
      <w:pPr>
        <w:rPr>
          <w:lang w:eastAsia="cs-CZ"/>
        </w:rPr>
      </w:pPr>
    </w:p>
    <w:p w14:paraId="29B5510F" w14:textId="4D171832" w:rsidR="00BB69F6" w:rsidRPr="00C33B94" w:rsidRDefault="00BB69F6" w:rsidP="00BB69F6">
      <w:pPr>
        <w:pStyle w:val="Odstavecseseznamem"/>
        <w:numPr>
          <w:ilvl w:val="0"/>
          <w:numId w:val="4"/>
        </w:numPr>
        <w:rPr>
          <w:b/>
          <w:bCs/>
          <w:lang w:eastAsia="cs-CZ"/>
        </w:rPr>
      </w:pPr>
      <w:r w:rsidRPr="004C3021">
        <w:rPr>
          <w:b/>
          <w:bCs/>
          <w:lang w:eastAsia="cs-CZ"/>
        </w:rPr>
        <w:t>Realizace doučování v níže uvedených oblastech pro slabší žáky (ANO, NE)</w:t>
      </w:r>
    </w:p>
    <w:p w14:paraId="51697AFD" w14:textId="72AB971D" w:rsidR="004A3A36" w:rsidRDefault="001222D8" w:rsidP="004A3A36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3BD11731" wp14:editId="7C684086">
            <wp:extent cx="5760720" cy="2815326"/>
            <wp:effectExtent l="0" t="0" r="0" b="4445"/>
            <wp:docPr id="30378301" name="obrázek 1" descr="Graf odpovedí z Formulárov. Názov otázky: REALIZACE DOUČOVÁNÍ V NÍŽE UVEDENÝCH OBLASTECH PRO SLABŠÍ ŽÁKY. Počet odpove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REALIZACE DOUČOVÁNÍ V NÍŽE UVEDENÝCH OBLASTECH PRO SLABŠÍ ŽÁKY. Počet odpovedí: 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C684" w14:textId="77777777" w:rsidR="00CA5EA5" w:rsidRDefault="00CA5EA5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1F79F430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348A63A0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35085568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61BA7B61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37469D61" w14:textId="77777777" w:rsidR="00A120B1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2F3A5682" w14:textId="77777777" w:rsidR="00A120B1" w:rsidRPr="004A3A36" w:rsidRDefault="00A120B1" w:rsidP="004A3A36">
      <w:pPr>
        <w:tabs>
          <w:tab w:val="left" w:pos="1548"/>
        </w:tabs>
        <w:rPr>
          <w:rFonts w:ascii="Calibri" w:eastAsia="Times New Roman" w:hAnsi="Calibri" w:cs="Calibri"/>
          <w:b/>
          <w:bCs/>
          <w:lang w:eastAsia="cs-CZ"/>
        </w:rPr>
      </w:pPr>
    </w:p>
    <w:p w14:paraId="38768D6E" w14:textId="77777777" w:rsidR="00BB69F6" w:rsidRDefault="00BB69F6" w:rsidP="00BB69F6">
      <w:pPr>
        <w:pStyle w:val="Odstavecseseznamem"/>
        <w:numPr>
          <w:ilvl w:val="0"/>
          <w:numId w:val="4"/>
        </w:numPr>
        <w:rPr>
          <w:b/>
          <w:bCs/>
          <w:lang w:eastAsia="cs-CZ"/>
        </w:rPr>
      </w:pPr>
      <w:r w:rsidRPr="004C3021">
        <w:rPr>
          <w:b/>
          <w:bCs/>
          <w:lang w:eastAsia="cs-CZ"/>
        </w:rPr>
        <w:t>Realizujete na škole přípravu žáků k přijímacím zkouškám na SŠ?</w:t>
      </w:r>
      <w:r>
        <w:rPr>
          <w:b/>
          <w:bCs/>
          <w:lang w:eastAsia="cs-CZ"/>
        </w:rPr>
        <w:t xml:space="preserve"> (ANO, NE)</w:t>
      </w:r>
    </w:p>
    <w:p w14:paraId="371C812A" w14:textId="77777777" w:rsidR="00BB69F6" w:rsidRPr="004A3A36" w:rsidRDefault="00BB69F6" w:rsidP="004A3A36">
      <w:pPr>
        <w:ind w:left="360"/>
        <w:rPr>
          <w:b/>
          <w:bCs/>
          <w:lang w:eastAsia="cs-CZ"/>
        </w:rPr>
      </w:pPr>
    </w:p>
    <w:p w14:paraId="5B93F7AE" w14:textId="673238CE" w:rsidR="00BB69F6" w:rsidRDefault="001222D8" w:rsidP="004A3A36">
      <w:pPr>
        <w:jc w:val="center"/>
        <w:rPr>
          <w:lang w:eastAsia="cs-CZ"/>
        </w:rPr>
      </w:pPr>
      <w:r>
        <w:rPr>
          <w:noProof/>
        </w:rPr>
        <w:drawing>
          <wp:inline distT="0" distB="0" distL="0" distR="0" wp14:anchorId="0CBA1A58" wp14:editId="0810826D">
            <wp:extent cx="5760720" cy="2425125"/>
            <wp:effectExtent l="0" t="0" r="0" b="0"/>
            <wp:docPr id="674008817" name="obrázek 1" descr="Graf odpovedí z Formulárov. Názov otázky: Realizujete na škole přípravu žáků k přijímacím zkouškám na SŠ?&#10;. Počet odpovedí: 14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Realizujete na škole přípravu žáků k přijímacím zkouškám na SŠ?&#10;. Počet odpovedí: 14 odpovedí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041E7" w14:textId="77777777" w:rsidR="00BB69F6" w:rsidRDefault="00BB69F6" w:rsidP="00BB69F6">
      <w:pPr>
        <w:rPr>
          <w:lang w:eastAsia="cs-CZ"/>
        </w:rPr>
      </w:pPr>
    </w:p>
    <w:p w14:paraId="7F4D23D0" w14:textId="77777777" w:rsidR="00BB69F6" w:rsidRDefault="00BB69F6" w:rsidP="00BB69F6">
      <w:pPr>
        <w:rPr>
          <w:rFonts w:cstheme="minorHAnsi"/>
          <w:b/>
          <w:bCs/>
          <w:color w:val="202124"/>
          <w:spacing w:val="3"/>
          <w:shd w:val="clear" w:color="auto" w:fill="FFFFFF"/>
        </w:rPr>
      </w:pPr>
      <w:r w:rsidRPr="004C3021">
        <w:rPr>
          <w:rFonts w:cstheme="minorHAnsi"/>
          <w:b/>
          <w:bCs/>
          <w:color w:val="202124"/>
          <w:spacing w:val="3"/>
          <w:shd w:val="clear" w:color="auto" w:fill="FFFFFF"/>
        </w:rPr>
        <w:t>Prostor pro vaše doplnění a vyjádření např. i k jiné gramotnosti. Prostor pro definování vašich problémů a potřeb.</w:t>
      </w:r>
    </w:p>
    <w:p w14:paraId="4D63EE27" w14:textId="77777777" w:rsidR="00BB69F6" w:rsidRDefault="00BB69F6" w:rsidP="00BB69F6">
      <w:pPr>
        <w:rPr>
          <w:rFonts w:cstheme="minorHAnsi"/>
          <w:b/>
          <w:bCs/>
          <w:color w:val="202124"/>
          <w:spacing w:val="3"/>
          <w:shd w:val="clear" w:color="auto" w:fill="FFFFFF"/>
        </w:rPr>
      </w:pPr>
    </w:p>
    <w:p w14:paraId="0DB4374C" w14:textId="77777777" w:rsidR="00BB69F6" w:rsidRPr="004C3021" w:rsidRDefault="00BB69F6" w:rsidP="00BB69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Snažíme se využívat všech dostupných prostředků pro zajištění výuky, spoustu materiálů si tvoříme vlastními silami. Věřím, že se naše situace </w:t>
      </w:r>
      <w:proofErr w:type="gramStart"/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>zlepší</w:t>
      </w:r>
      <w:proofErr w:type="gramEnd"/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 právě díky různým projektům, do kterých se snažíme zapojovat.</w:t>
      </w:r>
    </w:p>
    <w:p w14:paraId="55BA0C04" w14:textId="77777777" w:rsidR="00BB69F6" w:rsidRDefault="00BB69F6" w:rsidP="00BB69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Snažíme se ovlivnit gramotnost </w:t>
      </w:r>
      <w:proofErr w:type="gramStart"/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>všeobecně - sociálně</w:t>
      </w:r>
      <w:proofErr w:type="gramEnd"/>
      <w:r w:rsidRPr="004C3021"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 atd.</w:t>
      </w:r>
    </w:p>
    <w:p w14:paraId="6FDE73AC" w14:textId="0D63E1F3" w:rsidR="00B475F6" w:rsidRDefault="00BB69F6" w:rsidP="00BB69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  <w:t>Největší překážkou jsou finanční prostředky</w:t>
      </w:r>
    </w:p>
    <w:p w14:paraId="29511430" w14:textId="77777777" w:rsidR="005F194E" w:rsidRDefault="005F194E" w:rsidP="005F194E"/>
    <w:p w14:paraId="125BC8FD" w14:textId="77777777" w:rsidR="00A120B1" w:rsidRDefault="00A120B1" w:rsidP="005F194E"/>
    <w:p w14:paraId="66FD1C2F" w14:textId="77777777" w:rsidR="00A120B1" w:rsidRDefault="00A120B1" w:rsidP="005F194E"/>
    <w:p w14:paraId="05B3DB25" w14:textId="77777777" w:rsidR="00A120B1" w:rsidRDefault="00A120B1" w:rsidP="005F194E"/>
    <w:p w14:paraId="506E6513" w14:textId="77777777" w:rsidR="00A120B1" w:rsidRDefault="00A120B1" w:rsidP="005F194E"/>
    <w:p w14:paraId="461A069C" w14:textId="77777777" w:rsidR="00A120B1" w:rsidRDefault="00A120B1" w:rsidP="005F194E"/>
    <w:p w14:paraId="1329B69C" w14:textId="77777777" w:rsidR="00A120B1" w:rsidRDefault="00A120B1" w:rsidP="005F194E"/>
    <w:p w14:paraId="73FBA532" w14:textId="77777777" w:rsidR="00A120B1" w:rsidRDefault="00A120B1" w:rsidP="005F194E"/>
    <w:p w14:paraId="714CF364" w14:textId="77777777" w:rsidR="00A120B1" w:rsidRDefault="00A120B1" w:rsidP="005F194E"/>
    <w:p w14:paraId="2D2C6E17" w14:textId="77777777" w:rsidR="00A120B1" w:rsidRDefault="00A120B1" w:rsidP="005F194E"/>
    <w:p w14:paraId="2E7516F9" w14:textId="77777777" w:rsidR="00A120B1" w:rsidRDefault="00A120B1" w:rsidP="005F194E"/>
    <w:p w14:paraId="40BA3FD0" w14:textId="77777777" w:rsidR="00A120B1" w:rsidRPr="005F194E" w:rsidRDefault="00A120B1" w:rsidP="005F194E"/>
    <w:p w14:paraId="1F0D1AE7" w14:textId="65FD587B" w:rsidR="005F194E" w:rsidRPr="005F194E" w:rsidRDefault="00CA5EA5" w:rsidP="00D915A6">
      <w:pPr>
        <w:jc w:val="center"/>
      </w:pPr>
      <w:r w:rsidRPr="00AB5B43">
        <w:rPr>
          <w:b/>
          <w:bCs/>
        </w:rPr>
        <w:t>Dalším krokem</w:t>
      </w:r>
      <w:r>
        <w:t xml:space="preserve"> bylo </w:t>
      </w:r>
      <w:r w:rsidRPr="00AB5B43">
        <w:rPr>
          <w:b/>
          <w:bCs/>
        </w:rPr>
        <w:t>dotazníkové šetření v MŠ ORP Louny</w:t>
      </w:r>
      <w:r>
        <w:t xml:space="preserve"> k získání relevantních informací</w:t>
      </w:r>
      <w:r w:rsidR="00AB5B43">
        <w:t xml:space="preserve"> ke stavu </w:t>
      </w:r>
      <w:proofErr w:type="spellStart"/>
      <w:r w:rsidR="00AB5B43">
        <w:t>pregramotností</w:t>
      </w:r>
      <w:proofErr w:type="spellEnd"/>
      <w:r w:rsidR="00AB5B43">
        <w:t xml:space="preserve"> na jednotlivých MŠ – formou sebereflexe MŠ.</w:t>
      </w:r>
    </w:p>
    <w:p w14:paraId="79E110E8" w14:textId="77777777" w:rsidR="005F194E" w:rsidRDefault="005F194E" w:rsidP="005F194E">
      <w:pPr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85F07DF" w14:textId="77777777" w:rsidR="00D915A6" w:rsidRPr="00EC5C1F" w:rsidRDefault="00D915A6" w:rsidP="00D915A6">
      <w:pPr>
        <w:jc w:val="center"/>
        <w:rPr>
          <w:rFonts w:ascii="Calibri" w:hAnsi="Calibri" w:cs="Calibri"/>
          <w:b/>
          <w:bCs/>
          <w:color w:val="000000" w:themeColor="text1"/>
          <w:u w:val="single"/>
        </w:rPr>
      </w:pPr>
      <w:r w:rsidRPr="00EC5C1F">
        <w:rPr>
          <w:rFonts w:ascii="Calibri" w:hAnsi="Calibri" w:cs="Calibri"/>
          <w:b/>
          <w:bCs/>
          <w:color w:val="000000" w:themeColor="text1"/>
          <w:u w:val="single"/>
        </w:rPr>
        <w:t xml:space="preserve">PROJEKTU MÍSTNÍ AKČNÍ PLÁN ROZVOJE VZDĚLÁVÁNÍ ORP LOUNY </w:t>
      </w:r>
      <w:r>
        <w:rPr>
          <w:rFonts w:ascii="Calibri" w:hAnsi="Calibri" w:cs="Calibri"/>
          <w:b/>
          <w:bCs/>
          <w:color w:val="000000" w:themeColor="text1"/>
          <w:u w:val="single"/>
        </w:rPr>
        <w:t>IV</w:t>
      </w:r>
    </w:p>
    <w:p w14:paraId="30BDB8B3" w14:textId="77777777" w:rsidR="00D915A6" w:rsidRPr="00EC5C1F" w:rsidRDefault="00D915A6" w:rsidP="00D915A6">
      <w:pPr>
        <w:jc w:val="center"/>
        <w:rPr>
          <w:rFonts w:ascii="Calibri" w:hAnsi="Calibri" w:cs="Calibri"/>
          <w:i/>
          <w:iCs/>
          <w:color w:val="000000" w:themeColor="text1"/>
          <w:sz w:val="18"/>
          <w:szCs w:val="18"/>
        </w:rPr>
      </w:pPr>
      <w:r w:rsidRPr="00EC5C1F">
        <w:rPr>
          <w:rFonts w:ascii="Calibri" w:hAnsi="Calibri" w:cs="Calibri"/>
          <w:i/>
          <w:iCs/>
          <w:color w:val="000000" w:themeColor="text1"/>
          <w:sz w:val="18"/>
          <w:szCs w:val="18"/>
        </w:rPr>
        <w:t xml:space="preserve">Registrační číslo projektu: </w:t>
      </w:r>
      <w:r w:rsidRPr="000E2176">
        <w:rPr>
          <w:rFonts w:ascii="Calibri" w:hAnsi="Calibri" w:cs="Calibri" w:hint="eastAsia"/>
          <w:i/>
          <w:iCs/>
          <w:color w:val="000000" w:themeColor="text1"/>
          <w:sz w:val="18"/>
          <w:szCs w:val="18"/>
        </w:rPr>
        <w:t>CZ.02.02.04/00/23_017/0008326</w:t>
      </w:r>
    </w:p>
    <w:p w14:paraId="796377D3" w14:textId="77777777" w:rsidR="00D915A6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 w:rsidRPr="00DF085C">
        <w:rPr>
          <w:b/>
          <w:bCs/>
          <w:sz w:val="32"/>
          <w:szCs w:val="32"/>
        </w:rPr>
        <w:t>Dotazníkové šetření</w:t>
      </w:r>
      <w:r>
        <w:rPr>
          <w:b/>
          <w:bCs/>
          <w:sz w:val="32"/>
          <w:szCs w:val="32"/>
        </w:rPr>
        <w:t>:</w:t>
      </w:r>
      <w:r w:rsidRPr="00DF085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SEBEREFLEXE MŠ</w:t>
      </w:r>
    </w:p>
    <w:p w14:paraId="77F8E0D2" w14:textId="77777777" w:rsidR="00D915A6" w:rsidRDefault="00D915A6" w:rsidP="00D915A6"/>
    <w:p w14:paraId="21D5CC35" w14:textId="77777777" w:rsidR="00D915A6" w:rsidRDefault="00D915A6" w:rsidP="00D915A6">
      <w:pPr>
        <w:rPr>
          <w:sz w:val="24"/>
          <w:szCs w:val="24"/>
        </w:rPr>
      </w:pPr>
      <w:r>
        <w:tab/>
      </w:r>
      <w:r>
        <w:tab/>
      </w:r>
      <w:r w:rsidRPr="00E54BED">
        <w:rPr>
          <w:sz w:val="24"/>
          <w:szCs w:val="24"/>
        </w:rPr>
        <w:t>Do šetření se zapojil</w:t>
      </w:r>
      <w:r>
        <w:rPr>
          <w:sz w:val="24"/>
          <w:szCs w:val="24"/>
        </w:rPr>
        <w:t>y níže uvedené Mateřské školy ORP Louny.</w:t>
      </w:r>
    </w:p>
    <w:tbl>
      <w:tblPr>
        <w:tblStyle w:val="Tmavtabulkasmkou5zvraznn11"/>
        <w:tblW w:w="9917" w:type="dxa"/>
        <w:jc w:val="center"/>
        <w:shd w:val="clear" w:color="auto" w:fill="323E4F" w:themeFill="text2" w:themeFillShade="BF"/>
        <w:tblLook w:val="04A0" w:firstRow="1" w:lastRow="0" w:firstColumn="1" w:lastColumn="0" w:noHBand="0" w:noVBand="1"/>
      </w:tblPr>
      <w:tblGrid>
        <w:gridCol w:w="419"/>
        <w:gridCol w:w="9498"/>
      </w:tblGrid>
      <w:tr w:rsidR="00D915A6" w:rsidRPr="008E65BC" w14:paraId="39B9EEB3" w14:textId="77777777" w:rsidTr="00274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207C0BB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color w:val="FF0000"/>
              </w:rPr>
            </w:pP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1E79979C" w14:textId="77777777" w:rsidR="00D915A6" w:rsidRPr="008E65BC" w:rsidRDefault="00D915A6" w:rsidP="0027444F">
            <w:pPr>
              <w:widowControl w:val="0"/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8E65BC">
              <w:rPr>
                <w:rFonts w:eastAsia="Times New Roman" w:cstheme="minorHAnsi"/>
              </w:rPr>
              <w:t>Název subjektu</w:t>
            </w:r>
          </w:p>
        </w:tc>
      </w:tr>
      <w:tr w:rsidR="00D915A6" w:rsidRPr="00892A94" w14:paraId="0A2CB621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D071741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8E65BC">
              <w:rPr>
                <w:rFonts w:eastAsia="Times New Roman" w:cstheme="minorHAnsi"/>
              </w:rPr>
              <w:t>1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0413E45F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 xml:space="preserve">Základní škola a Mateřská škola </w:t>
            </w:r>
            <w:proofErr w:type="spellStart"/>
            <w:r w:rsidRPr="008E65BC">
              <w:rPr>
                <w:rFonts w:eastAsia="Times New Roman" w:cstheme="minorHAnsi"/>
                <w:color w:val="FFFFFF" w:themeColor="background1"/>
              </w:rPr>
              <w:t>Zeměchy</w:t>
            </w:r>
            <w:proofErr w:type="spellEnd"/>
            <w:r w:rsidRPr="008E65BC">
              <w:rPr>
                <w:rFonts w:eastAsia="Times New Roman" w:cstheme="minorHAnsi"/>
                <w:color w:val="FFFFFF" w:themeColor="background1"/>
              </w:rPr>
              <w:t xml:space="preserve"> 83; PSČ 440 01</w:t>
            </w:r>
          </w:p>
        </w:tc>
      </w:tr>
      <w:tr w:rsidR="00D915A6" w:rsidRPr="00892A94" w14:paraId="058BC209" w14:textId="77777777" w:rsidTr="0027444F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7053CA81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8E65BC">
              <w:rPr>
                <w:rFonts w:eastAsia="Times New Roman" w:cstheme="minorHAnsi"/>
              </w:rPr>
              <w:t>2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598CB1BF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Základní škola a Mateřská škola Koštice 53; PSČ 439 21</w:t>
            </w:r>
          </w:p>
        </w:tc>
      </w:tr>
      <w:tr w:rsidR="00D915A6" w:rsidRPr="00892A94" w14:paraId="05E1DF62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5D9F77FC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8E65BC">
              <w:rPr>
                <w:rFonts w:eastAsia="Times New Roman" w:cstheme="minorHAnsi"/>
              </w:rPr>
              <w:t>3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49CAD889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Základní škola a Mateřská škola Domoušice</w:t>
            </w:r>
          </w:p>
        </w:tc>
      </w:tr>
      <w:tr w:rsidR="00D915A6" w:rsidRPr="00892A94" w14:paraId="0F207B43" w14:textId="77777777" w:rsidTr="0027444F">
        <w:trPr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5435D63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44626DF0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Dobroměřice, Středohoru 362; PSČ 440 01</w:t>
            </w:r>
          </w:p>
        </w:tc>
      </w:tr>
      <w:tr w:rsidR="00D915A6" w:rsidRPr="00892A94" w14:paraId="22F9D473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C258278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5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760B1A38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Hřivice 88; PSČ 439 65</w:t>
            </w:r>
          </w:p>
        </w:tc>
      </w:tr>
      <w:tr w:rsidR="00D915A6" w:rsidRPr="00892A94" w14:paraId="2BFD708D" w14:textId="77777777" w:rsidTr="0027444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5580E3A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6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7E26A7B9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Libčeves, K Zámku čp.18; PSČ 439 26</w:t>
            </w:r>
          </w:p>
        </w:tc>
      </w:tr>
      <w:tr w:rsidR="00D915A6" w:rsidRPr="00892A94" w14:paraId="5BAE6463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34D38CF1" w14:textId="77777777" w:rsidR="00D915A6" w:rsidRPr="00031B7B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highlight w:val="magenta"/>
              </w:rPr>
            </w:pPr>
            <w:r w:rsidRPr="00031B7B">
              <w:rPr>
                <w:highlight w:val="magenta"/>
              </w:rPr>
              <w:t>7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32D2CA79" w14:textId="77777777" w:rsidR="00D915A6" w:rsidRPr="00031B7B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  <w:highlight w:val="magenta"/>
              </w:rPr>
            </w:pPr>
            <w:r w:rsidRPr="00031B7B">
              <w:rPr>
                <w:rFonts w:eastAsia="Times New Roman" w:cstheme="minorHAnsi"/>
                <w:color w:val="FFFFFF" w:themeColor="background1"/>
                <w:highlight w:val="magenta"/>
              </w:rPr>
              <w:t>Mateřská škola Louny, Čs. armády 2371; PSČ 440 01</w:t>
            </w:r>
          </w:p>
        </w:tc>
      </w:tr>
      <w:tr w:rsidR="00D915A6" w:rsidRPr="00892A94" w14:paraId="5B3C026D" w14:textId="77777777" w:rsidTr="0027444F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C4E2166" w14:textId="77777777" w:rsidR="00D915A6" w:rsidRPr="00031B7B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highlight w:val="green"/>
              </w:rPr>
            </w:pPr>
            <w:r w:rsidRPr="00031B7B">
              <w:rPr>
                <w:highlight w:val="green"/>
              </w:rPr>
              <w:t>8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6C64346C" w14:textId="77777777" w:rsidR="00D915A6" w:rsidRPr="00031B7B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  <w:highlight w:val="green"/>
              </w:rPr>
            </w:pPr>
            <w:r w:rsidRPr="00031B7B">
              <w:rPr>
                <w:rFonts w:eastAsia="Times New Roman" w:cstheme="minorHAnsi"/>
                <w:color w:val="FFFFFF" w:themeColor="background1"/>
                <w:highlight w:val="green"/>
              </w:rPr>
              <w:t>Mateřská škola Louny, Dykova 2210; PSČ 440 01</w:t>
            </w:r>
          </w:p>
        </w:tc>
      </w:tr>
      <w:tr w:rsidR="00D915A6" w:rsidRPr="00892A94" w14:paraId="662DFEC2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835FEB8" w14:textId="77777777" w:rsidR="00D915A6" w:rsidRPr="00031B7B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highlight w:val="green"/>
              </w:rPr>
            </w:pPr>
            <w:r w:rsidRPr="00031B7B">
              <w:rPr>
                <w:highlight w:val="green"/>
              </w:rPr>
              <w:t>9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3A799AA2" w14:textId="77777777" w:rsidR="00D915A6" w:rsidRPr="00031B7B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  <w:highlight w:val="green"/>
              </w:rPr>
            </w:pPr>
            <w:r w:rsidRPr="00031B7B">
              <w:rPr>
                <w:rFonts w:eastAsia="Times New Roman" w:cstheme="minorHAnsi"/>
                <w:color w:val="FFFFFF" w:themeColor="background1"/>
                <w:highlight w:val="green"/>
              </w:rPr>
              <w:t>Mateřská škola Louny, Fügnerova 1371; PSČ 440 01</w:t>
            </w:r>
          </w:p>
        </w:tc>
      </w:tr>
      <w:tr w:rsidR="00D915A6" w:rsidRPr="00892A94" w14:paraId="1A458B20" w14:textId="77777777" w:rsidTr="0027444F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0D934460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10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65B2DFEE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Louny, Kpt. Nálepky 2309; PSČ 440 01</w:t>
            </w:r>
          </w:p>
        </w:tc>
      </w:tr>
      <w:tr w:rsidR="00D915A6" w:rsidRPr="00892A94" w14:paraId="73E80271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78F7000C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11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36C9B9C1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Louny, Přemyslovců 2205; PSČ 440 01</w:t>
            </w:r>
          </w:p>
        </w:tc>
      </w:tr>
      <w:tr w:rsidR="00D915A6" w:rsidRPr="00892A94" w14:paraId="66B4D662" w14:textId="77777777" w:rsidTr="0027444F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6B2A762" w14:textId="77777777" w:rsidR="00D915A6" w:rsidRPr="00031B7B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  <w:highlight w:val="magenta"/>
              </w:rPr>
            </w:pPr>
            <w:r w:rsidRPr="00031B7B">
              <w:rPr>
                <w:highlight w:val="magenta"/>
              </w:rPr>
              <w:t>12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2ECC17AB" w14:textId="77777777" w:rsidR="00D915A6" w:rsidRPr="00031B7B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  <w:highlight w:val="magenta"/>
              </w:rPr>
            </w:pPr>
            <w:r w:rsidRPr="00031B7B">
              <w:rPr>
                <w:rFonts w:eastAsia="Times New Roman" w:cstheme="minorHAnsi"/>
                <w:color w:val="FFFFFF" w:themeColor="background1"/>
                <w:highlight w:val="magenta"/>
              </w:rPr>
              <w:t>Mateřská škola Louny, Šafaříkova 2539; PSČ 440 01</w:t>
            </w:r>
          </w:p>
        </w:tc>
      </w:tr>
      <w:tr w:rsidR="00D915A6" w:rsidRPr="00892A94" w14:paraId="6B818841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2915095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13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5BCD3BF2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Louny, V Domcích 2427; PSČ 440 01</w:t>
            </w:r>
          </w:p>
        </w:tc>
      </w:tr>
      <w:tr w:rsidR="00D915A6" w:rsidRPr="00892A94" w14:paraId="6EE1B6F1" w14:textId="77777777" w:rsidTr="0027444F">
        <w:trPr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355218B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14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53F4BC1E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speciální Louny, Školní 2828; PSČ 440 01</w:t>
            </w:r>
          </w:p>
        </w:tc>
      </w:tr>
      <w:tr w:rsidR="00D915A6" w:rsidRPr="00892A94" w14:paraId="0E831C70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43438E7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15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4277F1C6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 xml:space="preserve">Soukromá mateřská škola Mateřinka s.r.o., </w:t>
            </w:r>
            <w:proofErr w:type="spellStart"/>
            <w:r w:rsidRPr="008E65BC">
              <w:rPr>
                <w:rFonts w:eastAsia="Times New Roman" w:cstheme="minorHAnsi"/>
                <w:color w:val="FFFFFF" w:themeColor="background1"/>
              </w:rPr>
              <w:t>Holárkovy</w:t>
            </w:r>
            <w:proofErr w:type="spellEnd"/>
            <w:r w:rsidRPr="008E65BC">
              <w:rPr>
                <w:rFonts w:eastAsia="Times New Roman" w:cstheme="minorHAnsi"/>
                <w:color w:val="FFFFFF" w:themeColor="background1"/>
              </w:rPr>
              <w:t xml:space="preserve"> sady 2386, 440 01 Louny</w:t>
            </w:r>
          </w:p>
        </w:tc>
      </w:tr>
      <w:tr w:rsidR="00D915A6" w:rsidRPr="00892A94" w14:paraId="6339EB9A" w14:textId="77777777" w:rsidTr="0027444F">
        <w:trPr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56E6B08E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16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6B101671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Panenský Týnec 63; PSČ 439 05</w:t>
            </w:r>
          </w:p>
        </w:tc>
      </w:tr>
      <w:tr w:rsidR="00D915A6" w:rsidRPr="00892A94" w14:paraId="45F42B4D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0106B35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17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50ED982F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Peruc, Pivovarská 380; PSČ 439 07</w:t>
            </w:r>
          </w:p>
        </w:tc>
      </w:tr>
      <w:tr w:rsidR="00D915A6" w:rsidRPr="00892A94" w14:paraId="30A2C31A" w14:textId="77777777" w:rsidTr="0027444F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432DF5D9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18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553D6D9B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 xml:space="preserve">Mateřská škola Postoloprty </w:t>
            </w:r>
            <w:r w:rsidRPr="008E65BC">
              <w:rPr>
                <w:rFonts w:eastAsia="Times New Roman" w:cs="Calibri"/>
                <w:color w:val="FFFFFF" w:themeColor="background1"/>
              </w:rPr>
              <w:t>495</w:t>
            </w:r>
            <w:r w:rsidRPr="008E65BC">
              <w:rPr>
                <w:rFonts w:eastAsia="Times New Roman" w:cstheme="minorHAnsi"/>
                <w:color w:val="FFFFFF" w:themeColor="background1"/>
              </w:rPr>
              <w:t>, Jiráskovo náměstí, 439 42</w:t>
            </w:r>
          </w:p>
        </w:tc>
      </w:tr>
      <w:tr w:rsidR="00D915A6" w:rsidRPr="00892A94" w14:paraId="254A18E8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6F239695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19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4354BFAD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Ročov 199, PSČ 439 67</w:t>
            </w:r>
          </w:p>
        </w:tc>
      </w:tr>
      <w:tr w:rsidR="00D915A6" w:rsidRPr="00892A94" w14:paraId="3A7B5E9E" w14:textId="77777777" w:rsidTr="0027444F">
        <w:trPr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6AA3395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20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6A89908D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Slavětín, Svatojánské nám. 46; PSČ 439 09</w:t>
            </w:r>
          </w:p>
        </w:tc>
      </w:tr>
      <w:tr w:rsidR="00D915A6" w:rsidRPr="00892A94" w14:paraId="4837F7D6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9E9B4BB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21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  <w:hideMark/>
          </w:tcPr>
          <w:p w14:paraId="05C741E7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Veltěže, Perucká 73; PSČ 440 01</w:t>
            </w:r>
          </w:p>
        </w:tc>
      </w:tr>
      <w:tr w:rsidR="00D915A6" w:rsidRPr="00892A94" w14:paraId="4A52451F" w14:textId="77777777" w:rsidTr="0027444F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262B9A12" w14:textId="77777777" w:rsidR="00D915A6" w:rsidRPr="008E65BC" w:rsidRDefault="00D915A6" w:rsidP="0027444F">
            <w:pPr>
              <w:widowControl w:val="0"/>
              <w:spacing w:line="288" w:lineRule="auto"/>
              <w:rPr>
                <w:rFonts w:eastAsia="Times New Roman" w:cstheme="minorHAnsi"/>
              </w:rPr>
            </w:pPr>
            <w:r w:rsidRPr="00FF6EC5">
              <w:t>22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71C26965" w14:textId="77777777" w:rsidR="00D915A6" w:rsidRPr="008E65BC" w:rsidRDefault="00D915A6" w:rsidP="0027444F">
            <w:pPr>
              <w:widowControl w:val="0"/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 w:rsidRPr="008E65BC">
              <w:rPr>
                <w:rFonts w:eastAsia="Times New Roman" w:cstheme="minorHAnsi"/>
                <w:color w:val="FFFFFF" w:themeColor="background1"/>
              </w:rPr>
              <w:t>Mateřská škola Vrbno nad Lesy 26, 439 06 Vrbno nad Lesy</w:t>
            </w:r>
          </w:p>
        </w:tc>
      </w:tr>
      <w:tr w:rsidR="00D915A6" w:rsidRPr="00892A94" w14:paraId="7237C759" w14:textId="77777777" w:rsidTr="00274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dxa"/>
            <w:shd w:val="clear" w:color="auto" w:fill="323E4F" w:themeFill="text2" w:themeFillShade="BF"/>
          </w:tcPr>
          <w:p w14:paraId="513292CC" w14:textId="77777777" w:rsidR="00D915A6" w:rsidRPr="00FF6EC5" w:rsidRDefault="00D915A6" w:rsidP="0027444F">
            <w:pPr>
              <w:widowControl w:val="0"/>
              <w:spacing w:line="288" w:lineRule="auto"/>
            </w:pPr>
            <w:r>
              <w:t>23</w:t>
            </w:r>
          </w:p>
        </w:tc>
        <w:tc>
          <w:tcPr>
            <w:tcW w:w="9498" w:type="dxa"/>
            <w:shd w:val="clear" w:color="auto" w:fill="323E4F" w:themeFill="text2" w:themeFillShade="BF"/>
            <w:noWrap/>
          </w:tcPr>
          <w:p w14:paraId="1C368277" w14:textId="77777777" w:rsidR="00D915A6" w:rsidRPr="008E65BC" w:rsidRDefault="00D915A6" w:rsidP="0027444F">
            <w:pPr>
              <w:widowControl w:val="0"/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FFFF" w:themeColor="background1"/>
              </w:rPr>
            </w:pPr>
            <w:r>
              <w:rPr>
                <w:rFonts w:eastAsia="Times New Roman" w:cstheme="minorHAnsi"/>
                <w:color w:val="FFFFFF" w:themeColor="background1"/>
              </w:rPr>
              <w:t>Základní a mateřská škola Černčice, okres Louny</w:t>
            </w:r>
          </w:p>
        </w:tc>
      </w:tr>
    </w:tbl>
    <w:p w14:paraId="3174B336" w14:textId="0A600383" w:rsidR="00D915A6" w:rsidRPr="00795699" w:rsidRDefault="00031B7B" w:rsidP="00D915A6">
      <w:r>
        <w:t>Odpovědí je zaznamenáno 21. Důvod: sloučení barevně uvedených školek vždy pod jednu – jedno vedení.</w:t>
      </w:r>
    </w:p>
    <w:p w14:paraId="6525CC14" w14:textId="77777777" w:rsidR="00D915A6" w:rsidRPr="00795699" w:rsidRDefault="00D915A6" w:rsidP="00D915A6">
      <w:pPr>
        <w:sectPr w:rsidR="00D915A6" w:rsidRPr="00795699" w:rsidSect="00D915A6">
          <w:headerReference w:type="default" r:id="rId28"/>
          <w:footerReference w:type="default" r:id="rId2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12FF71" w14:textId="77777777" w:rsidR="00D915A6" w:rsidRDefault="00D915A6" w:rsidP="00D915A6">
      <w:pPr>
        <w:tabs>
          <w:tab w:val="left" w:pos="2172"/>
        </w:tabs>
        <w:rPr>
          <w:b/>
          <w:bCs/>
        </w:rPr>
      </w:pPr>
      <w:r>
        <w:rPr>
          <w:noProof/>
        </w:rPr>
        <w:drawing>
          <wp:inline distT="0" distB="0" distL="0" distR="0" wp14:anchorId="12DE9228" wp14:editId="7F99BDBA">
            <wp:extent cx="8891270" cy="4053932"/>
            <wp:effectExtent l="0" t="0" r="5080" b="3810"/>
            <wp:docPr id="3728896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4BE9B8C1-B06A-7F7F-E777-2FB2490E7A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DE8CA2" w14:textId="77777777" w:rsidR="00D915A6" w:rsidRDefault="00D915A6" w:rsidP="00D915A6">
      <w:pPr>
        <w:tabs>
          <w:tab w:val="left" w:pos="2172"/>
        </w:tabs>
        <w:jc w:val="center"/>
        <w:rPr>
          <w:b/>
          <w:bCs/>
        </w:rPr>
      </w:pPr>
    </w:p>
    <w:p w14:paraId="61C602FC" w14:textId="77777777" w:rsidR="00D915A6" w:rsidRDefault="00D915A6" w:rsidP="00D915A6">
      <w:pPr>
        <w:tabs>
          <w:tab w:val="left" w:pos="2172"/>
        </w:tabs>
      </w:pPr>
    </w:p>
    <w:p w14:paraId="046D591D" w14:textId="77777777" w:rsidR="00D915A6" w:rsidRDefault="00D915A6" w:rsidP="00D915A6">
      <w:pPr>
        <w:tabs>
          <w:tab w:val="left" w:pos="2172"/>
        </w:tabs>
      </w:pPr>
    </w:p>
    <w:p w14:paraId="72005FA9" w14:textId="77777777" w:rsidR="00D915A6" w:rsidRDefault="00D915A6" w:rsidP="00D915A6">
      <w:pPr>
        <w:tabs>
          <w:tab w:val="left" w:pos="2172"/>
        </w:tabs>
      </w:pPr>
    </w:p>
    <w:p w14:paraId="1362C418" w14:textId="77777777" w:rsidR="00D915A6" w:rsidRDefault="00D915A6" w:rsidP="00D915A6">
      <w:pPr>
        <w:tabs>
          <w:tab w:val="left" w:pos="2172"/>
        </w:tabs>
      </w:pPr>
    </w:p>
    <w:p w14:paraId="4F097D32" w14:textId="77777777" w:rsidR="00D915A6" w:rsidRDefault="00D915A6" w:rsidP="00D915A6">
      <w:pPr>
        <w:tabs>
          <w:tab w:val="left" w:pos="2172"/>
        </w:tabs>
      </w:pPr>
    </w:p>
    <w:p w14:paraId="3A14D502" w14:textId="77777777" w:rsidR="00D915A6" w:rsidRDefault="00D915A6" w:rsidP="00D915A6">
      <w:pPr>
        <w:tabs>
          <w:tab w:val="left" w:pos="2172"/>
        </w:tabs>
      </w:pPr>
    </w:p>
    <w:p w14:paraId="4C3C9281" w14:textId="77777777" w:rsidR="00D915A6" w:rsidRPr="00B700CB" w:rsidRDefault="00D915A6" w:rsidP="00D915A6">
      <w:pPr>
        <w:tabs>
          <w:tab w:val="left" w:pos="2172"/>
        </w:tabs>
      </w:pPr>
      <w:r w:rsidRPr="00B700CB">
        <w:t>Zaznamenané komentáře:</w:t>
      </w:r>
    </w:p>
    <w:p w14:paraId="4ACD4477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Matematická </w:t>
      </w:r>
      <w:proofErr w:type="spell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je oblast, na kterou se do budoucna chceme zaměřit, stejně jako gramotnost finanční. </w:t>
      </w:r>
    </w:p>
    <w:p w14:paraId="3FC86EC2" w14:textId="77777777" w:rsidR="00D915A6" w:rsidRPr="000D6BA9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</w:t>
      </w: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ádi bychom zajistili dostatek didaktických pomůcek a materiálů. Případně se zúčastnili seminářů na toto téma.</w:t>
      </w:r>
    </w:p>
    <w:p w14:paraId="074DE70A" w14:textId="77777777" w:rsidR="00D915A6" w:rsidRPr="000D6BA9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Byly pořízeny didaktické pomůcky pro podporu matematické </w:t>
      </w:r>
      <w:proofErr w:type="spell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pregramotnosti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, které jsou často využívány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52A526F3" w14:textId="77777777" w:rsidR="00D915A6" w:rsidRPr="000D6BA9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Matematickou gramotnost u dětí podporujeme i při programování a práci s digitálními pomůckami (pravolevá orientace, orientace v prostoru, počítání kroků). Aktivity na zahradě - sázení, setí aj. (počítání, délky, </w:t>
      </w:r>
      <w:proofErr w:type="gram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tvary,...</w:t>
      </w:r>
      <w:proofErr w:type="gram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)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24D41A96" w14:textId="77777777" w:rsidR="00D915A6" w:rsidRPr="000D6BA9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</w:t>
      </w: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yužíváme odborníka z praxe v rámci projektových dnů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780CABF4" w14:textId="77777777" w:rsidR="00D915A6" w:rsidRPr="00B700CB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lang w:eastAsia="cs-CZ"/>
          <w14:ligatures w14:val="none"/>
        </w:rPr>
      </w:pPr>
    </w:p>
    <w:p w14:paraId="192DAA13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07E26D41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1485FBA1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73131EFC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F989F09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5D19EEEA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46EF6E42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6A65BF5A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5C6AD6AE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09BABC23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5BD045E8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6016C227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64232915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3EBFF71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7FB372B4" w14:textId="77777777" w:rsidR="00D915A6" w:rsidRDefault="00D915A6" w:rsidP="00D915A6">
      <w:pPr>
        <w:tabs>
          <w:tab w:val="left" w:pos="2172"/>
        </w:tabs>
        <w:jc w:val="center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4810876C" wp14:editId="3D282801">
            <wp:extent cx="8896350" cy="3230880"/>
            <wp:effectExtent l="0" t="0" r="0" b="7620"/>
            <wp:docPr id="135525961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D4A4E6F-143E-01FF-441E-902BD4D3FF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2446FBC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67F3B04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4A07D960" w14:textId="77777777" w:rsidR="00D915A6" w:rsidRDefault="00D915A6" w:rsidP="00D915A6">
      <w:pPr>
        <w:tabs>
          <w:tab w:val="left" w:pos="2172"/>
        </w:tabs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2A2B184F" w14:textId="77777777" w:rsidR="00D915A6" w:rsidRDefault="00D915A6" w:rsidP="00D915A6">
      <w:pPr>
        <w:tabs>
          <w:tab w:val="left" w:pos="2172"/>
        </w:tabs>
        <w:jc w:val="center"/>
      </w:pPr>
    </w:p>
    <w:p w14:paraId="52505FC5" w14:textId="77777777" w:rsidR="00D915A6" w:rsidRDefault="00D915A6" w:rsidP="00D915A6">
      <w:pPr>
        <w:tabs>
          <w:tab w:val="left" w:pos="2172"/>
        </w:tabs>
      </w:pPr>
    </w:p>
    <w:p w14:paraId="7076F6EF" w14:textId="77777777" w:rsidR="00D915A6" w:rsidRDefault="00D915A6" w:rsidP="00D915A6">
      <w:pPr>
        <w:tabs>
          <w:tab w:val="left" w:pos="2172"/>
        </w:tabs>
      </w:pPr>
    </w:p>
    <w:p w14:paraId="1EEC1E05" w14:textId="77777777" w:rsidR="00D915A6" w:rsidRDefault="00D915A6" w:rsidP="00D915A6">
      <w:pPr>
        <w:tabs>
          <w:tab w:val="left" w:pos="2172"/>
        </w:tabs>
      </w:pPr>
      <w:r>
        <w:t>Zaznamenané komentáře:</w:t>
      </w:r>
    </w:p>
    <w:p w14:paraId="63486E92" w14:textId="77777777" w:rsidR="00D915A6" w:rsidRPr="000D6BA9" w:rsidRDefault="00D915A6" w:rsidP="00D915A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Matematickou </w:t>
      </w:r>
      <w:proofErr w:type="spell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rozvíjíme u všech dětí v MŠ, ale také především v kroužku </w:t>
      </w:r>
      <w:proofErr w:type="spellStart"/>
      <w:proofErr w:type="gram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Předškoláček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- matematická</w:t>
      </w:r>
      <w:proofErr w:type="gram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i digitální </w:t>
      </w:r>
      <w:proofErr w:type="spellStart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pregeamotnost</w:t>
      </w:r>
      <w:proofErr w:type="spellEnd"/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6CC6BF30" w14:textId="77777777" w:rsidR="00D915A6" w:rsidRPr="000D6BA9" w:rsidRDefault="00D915A6" w:rsidP="00D915A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Je mi líto, že nemohu z provozních důvodů posílat častěji paní učitelku na odborné semináře. Spíše je to vše o samostudiu, hledání a vytváření nových zajímavých pomůcek.</w:t>
      </w:r>
    </w:p>
    <w:p w14:paraId="1FA180B6" w14:textId="77777777" w:rsidR="00D915A6" w:rsidRPr="000D6BA9" w:rsidRDefault="00D915A6" w:rsidP="00D915A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Plánujeme setkání s rodiči, kde seznámím rodiče s danou problematikou</w:t>
      </w:r>
      <w:r w:rsidRPr="000D6BA9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11D38BBB" w14:textId="77777777" w:rsidR="00D915A6" w:rsidRPr="008452AC" w:rsidRDefault="00D915A6" w:rsidP="00D915A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Nízká finanční podpora v rozpočtu školy ze strany MŠMT</w:t>
      </w:r>
    </w:p>
    <w:p w14:paraId="7BA42E97" w14:textId="77777777" w:rsidR="00D915A6" w:rsidRDefault="00D915A6" w:rsidP="00D915A6"/>
    <w:p w14:paraId="649C56C2" w14:textId="77777777" w:rsidR="00D915A6" w:rsidRDefault="00D915A6" w:rsidP="00D915A6"/>
    <w:p w14:paraId="5CB92CB6" w14:textId="77777777" w:rsidR="00D915A6" w:rsidRDefault="00D915A6" w:rsidP="00D915A6"/>
    <w:p w14:paraId="46F532F6" w14:textId="77777777" w:rsidR="00D915A6" w:rsidRDefault="00D915A6" w:rsidP="00D915A6"/>
    <w:p w14:paraId="47B0CFF9" w14:textId="77777777" w:rsidR="00D915A6" w:rsidRDefault="00D915A6" w:rsidP="00D915A6"/>
    <w:p w14:paraId="65275DAB" w14:textId="77777777" w:rsidR="00D915A6" w:rsidRDefault="00D915A6" w:rsidP="00D915A6"/>
    <w:p w14:paraId="32415DA3" w14:textId="77777777" w:rsidR="00D915A6" w:rsidRDefault="00D915A6" w:rsidP="00D915A6"/>
    <w:p w14:paraId="10B1FB01" w14:textId="77777777" w:rsidR="00D915A6" w:rsidRDefault="00D915A6" w:rsidP="00D915A6"/>
    <w:p w14:paraId="16F6FF1A" w14:textId="77777777" w:rsidR="00D915A6" w:rsidRDefault="00D915A6" w:rsidP="00D915A6"/>
    <w:p w14:paraId="1CA54298" w14:textId="77777777" w:rsidR="00D915A6" w:rsidRDefault="00D915A6" w:rsidP="00D915A6"/>
    <w:p w14:paraId="0AF872E6" w14:textId="77777777" w:rsidR="00D915A6" w:rsidRDefault="00D915A6" w:rsidP="00D915A6"/>
    <w:p w14:paraId="785CA570" w14:textId="77777777" w:rsidR="00D915A6" w:rsidRDefault="00D915A6" w:rsidP="00D915A6"/>
    <w:p w14:paraId="1543A942" w14:textId="77777777" w:rsidR="00D915A6" w:rsidRDefault="00D915A6" w:rsidP="00D915A6"/>
    <w:p w14:paraId="5FC10E49" w14:textId="77777777" w:rsidR="00D915A6" w:rsidRDefault="00D915A6" w:rsidP="00D915A6"/>
    <w:p w14:paraId="0C4DE109" w14:textId="77777777" w:rsidR="00D915A6" w:rsidRDefault="00D915A6" w:rsidP="00D915A6"/>
    <w:p w14:paraId="22BED9EF" w14:textId="77777777" w:rsidR="00D915A6" w:rsidRDefault="00D915A6" w:rsidP="00D915A6">
      <w:pPr>
        <w:jc w:val="center"/>
      </w:pPr>
      <w:r>
        <w:rPr>
          <w:noProof/>
        </w:rPr>
        <w:drawing>
          <wp:inline distT="0" distB="0" distL="0" distR="0" wp14:anchorId="48938C2C" wp14:editId="5F755DB5">
            <wp:extent cx="8328660" cy="3741420"/>
            <wp:effectExtent l="0" t="0" r="15240" b="11430"/>
            <wp:docPr id="78996757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7D1BC4C-6787-46E2-B345-2192DC4AB6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EBB5A21" w14:textId="77777777" w:rsidR="00D915A6" w:rsidRDefault="00D915A6" w:rsidP="00D915A6"/>
    <w:p w14:paraId="447D4F39" w14:textId="77777777" w:rsidR="00D915A6" w:rsidRDefault="00D915A6" w:rsidP="00D915A6"/>
    <w:p w14:paraId="16551022" w14:textId="77777777" w:rsidR="00D915A6" w:rsidRDefault="00D915A6" w:rsidP="00D915A6"/>
    <w:p w14:paraId="58589455" w14:textId="77777777" w:rsidR="00D915A6" w:rsidRDefault="00D915A6" w:rsidP="00D915A6"/>
    <w:p w14:paraId="593F729E" w14:textId="77777777" w:rsidR="00D915A6" w:rsidRDefault="00D915A6" w:rsidP="00D915A6">
      <w:r>
        <w:t>Zaznamenané komentáře:</w:t>
      </w:r>
    </w:p>
    <w:p w14:paraId="721D0D42" w14:textId="77777777" w:rsidR="00D915A6" w:rsidRPr="00656B0E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Čtenářská </w:t>
      </w:r>
      <w:proofErr w:type="spellStart"/>
      <w:proofErr w:type="gramStart"/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</w:t>
      </w:r>
      <w:proofErr w:type="spellEnd"/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- spolupráce</w:t>
      </w:r>
      <w:proofErr w:type="gramEnd"/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s knihovnou, společné čtení, nabízení knih</w:t>
      </w:r>
    </w:p>
    <w:p w14:paraId="5F929276" w14:textId="77777777" w:rsidR="00D915A6" w:rsidRPr="00656B0E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656B0E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Myslím, že tento rok se nám podařila navázat skvělá spolupráce s městskou knihovnou v Lounech, jejich měsíční besedy jsou úžasné, velmi doplňují témata v MŠ. A také spolupráce se ZŠ Panenský Týnec (měsíční návštěva výukových hodin pokaždé na jiné zaměření) a ZŠ Peruc (každý týden cvičení v tělocvičně, 1x do roka návštěva první třídy) je výborná.</w:t>
      </w:r>
    </w:p>
    <w:p w14:paraId="1509B1E1" w14:textId="77777777" w:rsidR="00D915A6" w:rsidRPr="00656B0E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rPr>
          <w:rFonts w:ascii="Calibri" w:hAnsi="Calibri" w:cs="Calibri"/>
        </w:rPr>
      </w:pPr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 xml:space="preserve">Na čtenářskou </w:t>
      </w:r>
      <w:proofErr w:type="spellStart"/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>pregramotnost</w:t>
      </w:r>
      <w:proofErr w:type="spellEnd"/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 xml:space="preserve"> jsme se v uplynulém období zaměřili a </w:t>
      </w:r>
      <w:proofErr w:type="gramStart"/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>daří</w:t>
      </w:r>
      <w:proofErr w:type="gramEnd"/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 xml:space="preserve"> se nám naplňovat kompetence v dané oblasti.</w:t>
      </w:r>
    </w:p>
    <w:p w14:paraId="2FF9C5A1" w14:textId="77777777" w:rsidR="00D915A6" w:rsidRPr="00656B0E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rPr>
          <w:rFonts w:ascii="Calibri" w:hAnsi="Calibri" w:cs="Calibri"/>
        </w:rPr>
      </w:pPr>
      <w:r>
        <w:rPr>
          <w:rFonts w:ascii="Calibri" w:hAnsi="Calibri" w:cs="Calibri"/>
          <w:color w:val="202124"/>
          <w:spacing w:val="3"/>
          <w:shd w:val="clear" w:color="auto" w:fill="F8F9FA"/>
        </w:rPr>
        <w:t>V</w:t>
      </w:r>
      <w:r w:rsidRPr="00656B0E">
        <w:rPr>
          <w:rFonts w:ascii="Calibri" w:hAnsi="Calibri" w:cs="Calibri"/>
          <w:color w:val="202124"/>
          <w:spacing w:val="3"/>
          <w:shd w:val="clear" w:color="auto" w:fill="F8F9FA"/>
        </w:rPr>
        <w:t xml:space="preserve"> oblasti logopedie úzce spolupracujeme s rodiči a klinickými logopedy, s dětmi pravidelně pedagogové procvičují zadaná cvičení</w:t>
      </w:r>
    </w:p>
    <w:p w14:paraId="1C1F7081" w14:textId="77777777" w:rsidR="00D915A6" w:rsidRDefault="00D915A6" w:rsidP="00D915A6"/>
    <w:p w14:paraId="7D2BD57C" w14:textId="77777777" w:rsidR="00D915A6" w:rsidRDefault="00D915A6" w:rsidP="00D915A6"/>
    <w:p w14:paraId="15A9E0F9" w14:textId="77777777" w:rsidR="00D915A6" w:rsidRDefault="00D915A6" w:rsidP="00D915A6"/>
    <w:p w14:paraId="31286BBA" w14:textId="77777777" w:rsidR="00D915A6" w:rsidRDefault="00D915A6" w:rsidP="00D915A6"/>
    <w:p w14:paraId="76B98C0B" w14:textId="77777777" w:rsidR="00D915A6" w:rsidRDefault="00D915A6" w:rsidP="00D915A6"/>
    <w:p w14:paraId="473E7B28" w14:textId="77777777" w:rsidR="00D915A6" w:rsidRDefault="00D915A6" w:rsidP="00D915A6"/>
    <w:p w14:paraId="43077C6E" w14:textId="77777777" w:rsidR="00D915A6" w:rsidRDefault="00D915A6" w:rsidP="00D915A6">
      <w:pPr>
        <w:jc w:val="center"/>
        <w:rPr>
          <w:b/>
          <w:bCs/>
        </w:rPr>
      </w:pPr>
    </w:p>
    <w:p w14:paraId="113D6C11" w14:textId="77777777" w:rsidR="00D915A6" w:rsidRDefault="00D915A6" w:rsidP="00D915A6">
      <w:pPr>
        <w:jc w:val="center"/>
        <w:rPr>
          <w:b/>
          <w:bCs/>
        </w:rPr>
      </w:pPr>
    </w:p>
    <w:p w14:paraId="7C67956C" w14:textId="77777777" w:rsidR="00D915A6" w:rsidRDefault="00D915A6" w:rsidP="00D915A6">
      <w:pPr>
        <w:jc w:val="center"/>
        <w:rPr>
          <w:b/>
          <w:bCs/>
        </w:rPr>
      </w:pPr>
    </w:p>
    <w:p w14:paraId="2CDC5ADA" w14:textId="77777777" w:rsidR="00D915A6" w:rsidRDefault="00D915A6" w:rsidP="00D915A6">
      <w:pPr>
        <w:jc w:val="center"/>
        <w:rPr>
          <w:b/>
          <w:bCs/>
        </w:rPr>
      </w:pPr>
    </w:p>
    <w:p w14:paraId="1C963889" w14:textId="77777777" w:rsidR="00D915A6" w:rsidRDefault="00D915A6" w:rsidP="00D915A6">
      <w:pPr>
        <w:jc w:val="center"/>
        <w:rPr>
          <w:b/>
          <w:bCs/>
        </w:rPr>
      </w:pPr>
    </w:p>
    <w:p w14:paraId="4A03A35B" w14:textId="77777777" w:rsidR="00D915A6" w:rsidRDefault="00D915A6" w:rsidP="00D915A6">
      <w:pPr>
        <w:jc w:val="center"/>
        <w:rPr>
          <w:b/>
          <w:bCs/>
        </w:rPr>
      </w:pPr>
    </w:p>
    <w:p w14:paraId="089EADC2" w14:textId="77777777" w:rsidR="00D915A6" w:rsidRDefault="00D915A6" w:rsidP="00D915A6">
      <w:pPr>
        <w:jc w:val="center"/>
        <w:rPr>
          <w:b/>
          <w:bCs/>
        </w:rPr>
      </w:pPr>
    </w:p>
    <w:p w14:paraId="4A7C9AD5" w14:textId="77777777" w:rsidR="00D915A6" w:rsidRDefault="00D915A6" w:rsidP="00D915A6">
      <w:pPr>
        <w:jc w:val="center"/>
        <w:rPr>
          <w:b/>
          <w:bCs/>
        </w:rPr>
      </w:pPr>
    </w:p>
    <w:p w14:paraId="294CAF6D" w14:textId="77777777" w:rsidR="00D915A6" w:rsidRDefault="00D915A6" w:rsidP="00D915A6">
      <w:pPr>
        <w:jc w:val="center"/>
        <w:rPr>
          <w:b/>
          <w:bCs/>
        </w:rPr>
      </w:pPr>
    </w:p>
    <w:p w14:paraId="7DF2BE76" w14:textId="77777777" w:rsidR="00D915A6" w:rsidRDefault="00D915A6" w:rsidP="00D915A6">
      <w:pPr>
        <w:jc w:val="center"/>
        <w:rPr>
          <w:b/>
          <w:bCs/>
        </w:rPr>
      </w:pPr>
    </w:p>
    <w:p w14:paraId="6481BB36" w14:textId="77777777" w:rsidR="00D915A6" w:rsidRDefault="00D915A6" w:rsidP="00D915A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498CDE8" wp14:editId="65201F5C">
            <wp:extent cx="8778240" cy="4023360"/>
            <wp:effectExtent l="0" t="0" r="3810" b="15240"/>
            <wp:docPr id="61611407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5AE6950A-60B3-29A4-F3FC-BB1F1EB975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FF7FAAE" w14:textId="77777777" w:rsidR="00D915A6" w:rsidRDefault="00D915A6" w:rsidP="00D915A6">
      <w:pPr>
        <w:jc w:val="center"/>
        <w:rPr>
          <w:b/>
          <w:bCs/>
        </w:rPr>
      </w:pPr>
    </w:p>
    <w:p w14:paraId="4758CCE9" w14:textId="77777777" w:rsidR="00D915A6" w:rsidRDefault="00D915A6" w:rsidP="00D915A6">
      <w:pPr>
        <w:jc w:val="center"/>
        <w:rPr>
          <w:b/>
          <w:bCs/>
        </w:rPr>
      </w:pPr>
    </w:p>
    <w:p w14:paraId="34B9EF78" w14:textId="77777777" w:rsidR="00D915A6" w:rsidRDefault="00D915A6" w:rsidP="00D915A6">
      <w:pPr>
        <w:jc w:val="center"/>
        <w:rPr>
          <w:b/>
          <w:bCs/>
        </w:rPr>
      </w:pPr>
    </w:p>
    <w:p w14:paraId="5C24ACDA" w14:textId="77777777" w:rsidR="00D915A6" w:rsidRDefault="00D915A6" w:rsidP="00D915A6">
      <w:pPr>
        <w:jc w:val="center"/>
        <w:rPr>
          <w:b/>
          <w:bCs/>
        </w:rPr>
      </w:pPr>
    </w:p>
    <w:p w14:paraId="0608145F" w14:textId="77777777" w:rsidR="00D915A6" w:rsidRPr="00B700CB" w:rsidRDefault="00D915A6" w:rsidP="00D915A6">
      <w:pPr>
        <w:jc w:val="center"/>
        <w:rPr>
          <w:b/>
          <w:bCs/>
        </w:rPr>
      </w:pPr>
    </w:p>
    <w:p w14:paraId="7F022692" w14:textId="77777777" w:rsidR="00D915A6" w:rsidRDefault="00D915A6" w:rsidP="00D915A6">
      <w:pPr>
        <w:tabs>
          <w:tab w:val="left" w:pos="8328"/>
        </w:tabs>
      </w:pPr>
      <w:r>
        <w:t>Zaznamenané komentáře:</w:t>
      </w:r>
    </w:p>
    <w:p w14:paraId="108EB9BC" w14:textId="77777777" w:rsidR="00D915A6" w:rsidRPr="00571C7A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oderní didaktické pomůcky jsme již objednali</w:t>
      </w:r>
    </w:p>
    <w:p w14:paraId="4E781D2A" w14:textId="77777777" w:rsidR="00D915A6" w:rsidRPr="00571C7A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Hlavním problémem je, že rodiče dětem nečtou. Mnohdy dítě ani nerozumí čtenému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textu - malá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slovní zásoba, neznalost základních pohádek - z rodiny</w:t>
      </w:r>
    </w:p>
    <w:p w14:paraId="7103B31D" w14:textId="77777777" w:rsidR="00D915A6" w:rsidRPr="00571C7A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Chtěli bychom rozšířit spolupráci se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ZŠ - předčítání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dětí ZŠ dětem v MŠ</w:t>
      </w:r>
    </w:p>
    <w:p w14:paraId="35FB5E17" w14:textId="77777777" w:rsidR="00D915A6" w:rsidRPr="00571C7A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Přála bych si více zapojit rodiče do aktivit spojených s MŠ. Mít dostatek finančních prostředků na nákup nových výukových programů a pomůcek. Zajistit logopedického preventistu v naší MŠ.</w:t>
      </w:r>
    </w:p>
    <w:p w14:paraId="07556A42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72DA078B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316047B9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55AC5128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4EB25A46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2B3E1B1A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08A28EF6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5F533707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  <w:sectPr w:rsidR="00D915A6" w:rsidSect="00D915A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672E236" w14:textId="77777777" w:rsidR="00D915A6" w:rsidRDefault="00D915A6" w:rsidP="00D915A6">
      <w:pPr>
        <w:tabs>
          <w:tab w:val="left" w:pos="8328"/>
        </w:tabs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505CDCDA" w14:textId="77777777" w:rsidR="00D915A6" w:rsidRPr="00B700CB" w:rsidRDefault="00D915A6" w:rsidP="00D915A6">
      <w:pPr>
        <w:tabs>
          <w:tab w:val="left" w:pos="8328"/>
        </w:tabs>
        <w:jc w:val="center"/>
        <w:rPr>
          <w:rFonts w:cstheme="minorHAnsi"/>
          <w:b/>
          <w:bCs/>
          <w:color w:val="202124"/>
          <w:spacing w:val="3"/>
          <w:shd w:val="clear" w:color="auto" w:fill="FFFFFF"/>
        </w:rPr>
      </w:pPr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 xml:space="preserve">Jaké moderní didaktické metody a pomůcky ve své MŠ </w:t>
      </w:r>
      <w:proofErr w:type="gramStart"/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>využíváte - napříč</w:t>
      </w:r>
      <w:proofErr w:type="gramEnd"/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 xml:space="preserve"> </w:t>
      </w:r>
      <w:proofErr w:type="spellStart"/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>pregramotnostmi</w:t>
      </w:r>
      <w:proofErr w:type="spellEnd"/>
      <w:r w:rsidRPr="00B700CB">
        <w:rPr>
          <w:rFonts w:cstheme="minorHAnsi"/>
          <w:b/>
          <w:bCs/>
          <w:color w:val="202124"/>
          <w:spacing w:val="3"/>
          <w:shd w:val="clear" w:color="auto" w:fill="FFFFFF"/>
        </w:rPr>
        <w:t>?</w:t>
      </w:r>
    </w:p>
    <w:p w14:paraId="1591699F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It tabuli, tablety</w:t>
      </w:r>
    </w:p>
    <w:p w14:paraId="068DA4C0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obotické pomůcky, práce s interaktivní tabulí</w:t>
      </w:r>
    </w:p>
    <w:p w14:paraId="02F5FEC5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Centra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aktivit- Knihy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a písmena,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Knihobudka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- ve spolupráci s rodiči, Pravidelné čtení dětí z blízké ZŠ, pravidelné čtení rodičů a prarodičů, logopedickou prevenci v MŠ např. Kolektivní logopedická cvičení +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logohrátky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.</w:t>
      </w:r>
    </w:p>
    <w:p w14:paraId="323B74B4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3 BOX, interaktivní tabule, pomůcky pro matematiku hrou,</w:t>
      </w:r>
    </w:p>
    <w:p w14:paraId="2DF8EC85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ejrůznější programy na interaktivní tabuli</w:t>
      </w:r>
    </w:p>
    <w:p w14:paraId="41966D9A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nteraktivní tabule s programy Barevné kamínky</w:t>
      </w:r>
    </w:p>
    <w:p w14:paraId="42F78B21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Montessori, Les ve škole,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Hračkolka</w:t>
      </w:r>
      <w:proofErr w:type="spellEnd"/>
    </w:p>
    <w:p w14:paraId="2DA15731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ílna a dřevěná stavebnice MOYTOY, 3 panel, ALBI tužky, digitální pomůcky (včelky, roboti),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montessori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pomůcky (písmena)</w:t>
      </w:r>
    </w:p>
    <w:p w14:paraId="219AC35A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Zapojování digitálních technologií do výuky, individuální přístupy k dětem, podpora jejich rozvoje a komunikace s rodinou.</w:t>
      </w:r>
    </w:p>
    <w:p w14:paraId="49451149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oboty, tablety, PC</w:t>
      </w:r>
    </w:p>
    <w:p w14:paraId="79B50332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NOVADIDA - sady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pohádek - posloupnost, pohádky s převleky k dramatizaci s hudbou. Základy polytechniky, stavebnice </w:t>
      </w:r>
      <w:proofErr w:type="spellStart"/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Magneto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- Zábavné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učení.</w:t>
      </w:r>
    </w:p>
    <w:p w14:paraId="304881A9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nteraktivní stolek, Albi tužky + knihy, roboty, interaktivní včeličky</w:t>
      </w:r>
    </w:p>
    <w:p w14:paraId="68A30AD5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nteraktivní tabule, tablety, 3Box, Hejného metoda, včelky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BeeBot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robot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Botley</w:t>
      </w:r>
      <w:proofErr w:type="spellEnd"/>
    </w:p>
    <w:p w14:paraId="51E3706F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nteraktivní displej, tablety,</w:t>
      </w:r>
    </w:p>
    <w:p w14:paraId="1D5D311C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Využíváme interaktivní tabuli a tablety, robotické hračky</w:t>
      </w:r>
    </w:p>
    <w:p w14:paraId="1B31D066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ablety,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beeboty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blueboty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sneaks</w:t>
      </w:r>
      <w:proofErr w:type="spellEnd"/>
    </w:p>
    <w:p w14:paraId="611488A2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I. Slovní výukové metody monologické metody – vyprávění, četba, předčítání, výklad, práce s knihou a textem, dialogické metody – rozhovor, diskuze, beseda II.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Názorně - demonstrační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metody práce s ilustrací, projekce (audio záznam, televizní záznam), pozorování, předvádění, pokus, exkurze, výlet, vycházka. </w:t>
      </w:r>
    </w:p>
    <w:p w14:paraId="6BCA95CD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nteraktivní programy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Edugym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které si MŠ předplatila pro interaktivní tabuli, Albi knihy a tužky, roboty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bee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boot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nejrůznější obrázkové labyrinty a cesty, nejrůznější obrázky (př. demonstrační obrázky, Nová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dida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obrázky) , nové knihy apod.</w:t>
      </w:r>
    </w:p>
    <w:p w14:paraId="55E1C957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ova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dida,vzdělávací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kartičky,</w:t>
      </w:r>
    </w:p>
    <w:p w14:paraId="51F5EFC9" w14:textId="77777777" w:rsidR="00D915A6" w:rsidRPr="00571C7A" w:rsidRDefault="00D915A6" w:rsidP="00D915A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atematické pomůcky od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goki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třídění </w:t>
      </w:r>
      <w:proofErr w:type="spellStart"/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Beleduc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,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apod.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, interaktivní tabule, robotické pomůcky</w:t>
      </w:r>
    </w:p>
    <w:p w14:paraId="62FCE269" w14:textId="77777777" w:rsidR="00D915A6" w:rsidRDefault="00D915A6" w:rsidP="00D915A6">
      <w:pPr>
        <w:tabs>
          <w:tab w:val="left" w:pos="8328"/>
        </w:tabs>
      </w:pPr>
    </w:p>
    <w:p w14:paraId="1A86C1AB" w14:textId="77777777" w:rsidR="00D915A6" w:rsidRDefault="00D915A6" w:rsidP="00D915A6">
      <w:pPr>
        <w:tabs>
          <w:tab w:val="left" w:pos="8328"/>
        </w:tabs>
      </w:pPr>
    </w:p>
    <w:p w14:paraId="3EC089B3" w14:textId="77777777" w:rsidR="00D915A6" w:rsidRDefault="00D915A6" w:rsidP="00D915A6">
      <w:pPr>
        <w:tabs>
          <w:tab w:val="left" w:pos="8328"/>
        </w:tabs>
      </w:pPr>
    </w:p>
    <w:p w14:paraId="7B6F63ED" w14:textId="77777777" w:rsidR="00D915A6" w:rsidRDefault="00D915A6" w:rsidP="00D915A6">
      <w:pPr>
        <w:tabs>
          <w:tab w:val="left" w:pos="8328"/>
        </w:tabs>
      </w:pPr>
    </w:p>
    <w:p w14:paraId="7B597B5F" w14:textId="77777777" w:rsidR="00D915A6" w:rsidRDefault="00D915A6" w:rsidP="00D915A6">
      <w:pPr>
        <w:tabs>
          <w:tab w:val="left" w:pos="8328"/>
        </w:tabs>
      </w:pPr>
    </w:p>
    <w:p w14:paraId="32DEEA84" w14:textId="77777777" w:rsidR="00D915A6" w:rsidRDefault="00D915A6" w:rsidP="00D915A6">
      <w:pPr>
        <w:tabs>
          <w:tab w:val="left" w:pos="8328"/>
        </w:tabs>
      </w:pPr>
    </w:p>
    <w:p w14:paraId="2CD79F4C" w14:textId="77777777" w:rsidR="00D915A6" w:rsidRDefault="00D915A6" w:rsidP="00D915A6">
      <w:pPr>
        <w:tabs>
          <w:tab w:val="left" w:pos="8328"/>
        </w:tabs>
      </w:pPr>
    </w:p>
    <w:p w14:paraId="6706FC2D" w14:textId="77777777" w:rsidR="00D915A6" w:rsidRDefault="00D915A6" w:rsidP="00D915A6">
      <w:pPr>
        <w:tabs>
          <w:tab w:val="left" w:pos="8328"/>
        </w:tabs>
      </w:pPr>
    </w:p>
    <w:p w14:paraId="120534D3" w14:textId="77777777" w:rsidR="00D915A6" w:rsidRPr="00B700CB" w:rsidRDefault="00D915A6" w:rsidP="00D915A6">
      <w:pPr>
        <w:tabs>
          <w:tab w:val="left" w:pos="8328"/>
        </w:tabs>
        <w:jc w:val="center"/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</w:pPr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Jaké např. konkrétní projekty, akce, aktivity na vaší MŠ považujete za </w:t>
      </w:r>
      <w:proofErr w:type="gramStart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úspěšné - napříč</w:t>
      </w:r>
      <w:proofErr w:type="gramEnd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</w:t>
      </w:r>
      <w:proofErr w:type="spellStart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pregramotnostmi</w:t>
      </w:r>
      <w:proofErr w:type="spellEnd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- může sloužit jako inspirace pro území ORP Louny</w:t>
      </w:r>
    </w:p>
    <w:p w14:paraId="6CC83A66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C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elé Česko čte dětem, úzká spolupráce s místní knihovnou, učíme se venku,</w:t>
      </w:r>
    </w:p>
    <w:p w14:paraId="58753A4A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Akce Celé Česko čte dětem, Projektový den Země</w:t>
      </w:r>
    </w:p>
    <w:p w14:paraId="2449FDA1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proofErr w:type="spellStart"/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Knihobudka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- půjčování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knih rodičům, PRAVIDELNÁ čtení.</w:t>
      </w:r>
    </w:p>
    <w:p w14:paraId="4593CDAC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naha o časté zapojování moderních didaktických pomůcek, především u předškolních dětí, hry zaměřené na plnění úkolů z oblasti matematické a čtenářské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pregramotnosti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, časté návštěvy na akcích týkajících se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pregramotnosti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v místní knihovně</w:t>
      </w:r>
    </w:p>
    <w:p w14:paraId="52462490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ravidelně k nám dochází místní logopedka a pracuje s předškoláky</w:t>
      </w:r>
    </w:p>
    <w:p w14:paraId="67F5836C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proofErr w:type="spellStart"/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Hláskář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- Trénink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jazykových schopností podle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D.B.Elkonina</w:t>
      </w:r>
      <w:proofErr w:type="spellEnd"/>
    </w:p>
    <w:p w14:paraId="50BFC1A4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Cesta za pokladem spolu se ZŠ, Návštěva u myslivců spolu se ZŠ</w:t>
      </w:r>
    </w:p>
    <w:p w14:paraId="677490A2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ravidelná návštěva knihovnice v MŠ, návštěva knihovny, den na ZŠ Lenešice s digitálními technologiemi, pomůcky ze Zábavného učení (dílna,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magnetrix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aj), pohádkový maraton</w:t>
      </w:r>
    </w:p>
    <w:p w14:paraId="7DDD91CE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Spolupráce s knihovnami, s některými rodiči.</w:t>
      </w:r>
    </w:p>
    <w:p w14:paraId="382F8ED0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N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ávštěvy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knihovny - jejich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programy pro děti v místě MŠ, projektová dopoledne s odborníky z praxe - roboty, tablety, virtuální realita- brýle</w:t>
      </w:r>
    </w:p>
    <w:p w14:paraId="13868886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Projektové dny s p. </w:t>
      </w:r>
      <w:proofErr w:type="spell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Mundlovou</w:t>
      </w:r>
      <w:proofErr w:type="spell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ze Zábavného učení, spolupráce s knihovnou na různá témata. Projekty Malé technické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univerzity - jsou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úžasné.</w:t>
      </w:r>
    </w:p>
    <w:p w14:paraId="2B3030AE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polupráce s jinými MŠ, projektové dny</w:t>
      </w:r>
    </w:p>
    <w:p w14:paraId="72C85F4C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ravidelné návštěvy rodičů a prarodičů v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MŠ - začlenění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do programu</w:t>
      </w:r>
    </w:p>
    <w:p w14:paraId="0BFCC985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ivadlo, spolupráce s knihovnou</w:t>
      </w:r>
    </w:p>
    <w:p w14:paraId="7BCB9DCC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éma přírody v ročních období, Krteček</w:t>
      </w:r>
    </w:p>
    <w:p w14:paraId="4D719AF0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Sdílení se </w:t>
      </w:r>
      <w:proofErr w:type="gramStart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ZŠ - aktivní</w:t>
      </w:r>
      <w:proofErr w:type="gramEnd"/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propojení učitelek MŠ a ZŠ díky šablonám OP JAK, organizace projektového dne "Den Recyklace 2024" pořádaný pro všechny ostatní MŠ v Lounech (účast 540 dětí)</w:t>
      </w:r>
    </w:p>
    <w:p w14:paraId="1A51BE89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Škola je zapojena do projektu: "Celé Česko čte dětem" a proběhl projekt: "Babička, dědeček do školky"(předčítání dětem z oblíbené knihy z dětství)</w:t>
      </w:r>
    </w:p>
    <w:p w14:paraId="4D073CF9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Pravidelné měsíční besedy městské knihovny v Lounech, pravidelné měsíční návštěvy v ZŠ Panenský Týnec (zaměřené na kompletní rozvoj dítěte a seznámení s prostory školy, důležitý krok pro vstup do základní školy). Každý týden v MŠ probíhá školička, kterou si vedou p. uč. pro nejstarší děti (kompletní příprava na vstup do základní školy)</w:t>
      </w:r>
    </w:p>
    <w:p w14:paraId="29BB06EF" w14:textId="77777777" w:rsidR="00D915A6" w:rsidRPr="00571C7A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rojektov</w:t>
      </w: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é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dny ,akce k tradicím</w:t>
      </w:r>
    </w:p>
    <w:p w14:paraId="0705B693" w14:textId="77777777" w:rsidR="00D915A6" w:rsidRPr="001D6260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Č</w:t>
      </w:r>
      <w:r w:rsidRPr="00571C7A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tení rodičů a prarodičů, logopedie</w:t>
      </w:r>
    </w:p>
    <w:p w14:paraId="0139DE47" w14:textId="77777777" w:rsidR="00D915A6" w:rsidRPr="001D6260" w:rsidRDefault="00D915A6" w:rsidP="00D915A6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Práce s interaktivní tabulí a program Barevné kamínky a spolupráce s knihovnou</w:t>
      </w:r>
    </w:p>
    <w:p w14:paraId="2410F81A" w14:textId="77777777" w:rsidR="00D915A6" w:rsidRDefault="00D915A6" w:rsidP="00D915A6"/>
    <w:p w14:paraId="3A0ABAAA" w14:textId="77777777" w:rsidR="00D915A6" w:rsidRDefault="00D915A6" w:rsidP="00D915A6"/>
    <w:p w14:paraId="48A7DA18" w14:textId="77777777" w:rsidR="00D915A6" w:rsidRDefault="00D915A6" w:rsidP="00D915A6"/>
    <w:p w14:paraId="6A66B411" w14:textId="77777777" w:rsidR="00D915A6" w:rsidRDefault="00D915A6" w:rsidP="00D915A6"/>
    <w:p w14:paraId="0116D8DB" w14:textId="77777777" w:rsidR="00D915A6" w:rsidRDefault="00D915A6" w:rsidP="00D915A6"/>
    <w:p w14:paraId="6489F384" w14:textId="77777777" w:rsidR="00D915A6" w:rsidRDefault="00D915A6" w:rsidP="00D915A6"/>
    <w:p w14:paraId="1B50045F" w14:textId="77777777" w:rsidR="00D915A6" w:rsidRPr="00B700CB" w:rsidRDefault="00D915A6" w:rsidP="00D915A6">
      <w:pPr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</w:pPr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Prostor pro vaše definování potřeb, co by vám pomohlo, co byste </w:t>
      </w:r>
      <w:proofErr w:type="gramStart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potřebovali - napříč</w:t>
      </w:r>
      <w:proofErr w:type="gramEnd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</w:t>
      </w:r>
      <w:proofErr w:type="spellStart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pregramotnostmi</w:t>
      </w:r>
      <w:proofErr w:type="spellEnd"/>
      <w:r w:rsidRPr="00B700CB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.</w:t>
      </w:r>
    </w:p>
    <w:p w14:paraId="67C4614A" w14:textId="77777777" w:rsidR="00D915A6" w:rsidRDefault="00D915A6" w:rsidP="00D915A6">
      <w:pPr>
        <w:rPr>
          <w:rFonts w:ascii="Roboto" w:hAnsi="Roboto"/>
          <w:color w:val="202124"/>
          <w:spacing w:val="3"/>
          <w:shd w:val="clear" w:color="auto" w:fill="FFFFFF"/>
        </w:rPr>
      </w:pPr>
    </w:p>
    <w:p w14:paraId="73D5373C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4F14E3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omůcky např. k procvičování logopedie, kurzy.</w:t>
      </w:r>
    </w:p>
    <w:p w14:paraId="55B4F374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U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vítali bychom další interaktivní tabuli na druhou třídu předškolních dětí, rozšiřující semináře o moderních didaktických metodách výuky v oblasti </w:t>
      </w:r>
      <w:proofErr w:type="spellStart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pregramotnosti</w:t>
      </w:r>
      <w:proofErr w:type="spellEnd"/>
    </w:p>
    <w:p w14:paraId="19EC9052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dílet zkušenosti s kolegyněmi z jiných MŠ</w:t>
      </w:r>
    </w:p>
    <w:p w14:paraId="236951D6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Sdílení zkušeností s obdobnými MŠ</w:t>
      </w:r>
    </w:p>
    <w:p w14:paraId="1A75537D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F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inanční prostředky na nákup pomůcek, inspiraci</w:t>
      </w:r>
    </w:p>
    <w:p w14:paraId="2210A699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Větší ochotu a spolupráci od rodičů.</w:t>
      </w:r>
    </w:p>
    <w:p w14:paraId="73D3FA4B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ožnosti financování odborníků z praxe a jejich pravidelné návštěvy v MŠ</w:t>
      </w:r>
    </w:p>
    <w:p w14:paraId="263610B9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Z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ajistit odborníka, který by jezdil po školkách s projekty pro děti</w:t>
      </w:r>
    </w:p>
    <w:p w14:paraId="032C5E41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íce školících projektů na toto téma</w:t>
      </w:r>
    </w:p>
    <w:p w14:paraId="58289D4F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Š</w:t>
      </w: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kolení </w:t>
      </w:r>
      <w:proofErr w:type="gramStart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pedagogů - Hejného</w:t>
      </w:r>
      <w:proofErr w:type="gramEnd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metoda /</w:t>
      </w:r>
      <w:proofErr w:type="spellStart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předmatematika</w:t>
      </w:r>
      <w:proofErr w:type="spellEnd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/</w:t>
      </w:r>
    </w:p>
    <w:p w14:paraId="2927B44C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Více didaktických pomůcek, stavebnic</w:t>
      </w:r>
    </w:p>
    <w:p w14:paraId="733C94DC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Rozšířit spolupráci se ZŠ a nákup-pořízení audiovizuální techniky, moderních pomůcek.</w:t>
      </w:r>
    </w:p>
    <w:p w14:paraId="7627A02C" w14:textId="77777777" w:rsidR="00D915A6" w:rsidRPr="00B700CB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Více zapojit do aktivit MŠ i rodiče (sice máme pravidelně školičku, jednou týdně pro předškolní děti) , aby dětem více </w:t>
      </w:r>
      <w:proofErr w:type="gramStart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četli</w:t>
      </w:r>
      <w:proofErr w:type="gramEnd"/>
      <w:r w:rsidRPr="00B700CB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 xml:space="preserve"> než je nechali sedět u TV či tabletu. Více logopedie v MŠ. Více spolupráce s MŠ mezi sebou. Hledání nových metod a seminářů pro pedagogické pracovníky. Dostatek finančních prostředků na nákup nových pomůcek a knih.</w:t>
      </w:r>
    </w:p>
    <w:p w14:paraId="6938B9AF" w14:textId="77777777" w:rsidR="00D915A6" w:rsidRDefault="00D915A6" w:rsidP="00D91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</w:pPr>
      <w:r w:rsidRPr="001D6260">
        <w:rPr>
          <w:rFonts w:ascii="Calibri" w:eastAsia="Times New Roman" w:hAnsi="Calibri" w:cs="Calibri"/>
          <w:color w:val="202124"/>
          <w:spacing w:val="3"/>
          <w:kern w:val="0"/>
          <w:lang w:eastAsia="cs-CZ"/>
          <w14:ligatures w14:val="none"/>
        </w:rPr>
        <w:t>Mobilní interaktivní tabule/televize.</w:t>
      </w:r>
    </w:p>
    <w:p w14:paraId="40385899" w14:textId="77777777" w:rsidR="00D915A6" w:rsidRPr="006633B2" w:rsidRDefault="00D915A6" w:rsidP="00D915A6">
      <w:pPr>
        <w:rPr>
          <w:rFonts w:ascii="Calibri" w:eastAsia="Times New Roman" w:hAnsi="Calibri" w:cs="Calibri"/>
          <w:lang w:eastAsia="cs-CZ"/>
        </w:rPr>
      </w:pPr>
    </w:p>
    <w:p w14:paraId="56B6337A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39DE5EAC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6E610C88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2DC76649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37F4E882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1546F1A8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7DE4E1D0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3A8357B6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3ED8B941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2367D5CB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44486C87" w14:textId="5C1CF5A8" w:rsidR="00F4746E" w:rsidRPr="00FB19F0" w:rsidRDefault="00F4746E" w:rsidP="00D915A6">
      <w:pPr>
        <w:tabs>
          <w:tab w:val="left" w:pos="972"/>
        </w:tabs>
        <w:rPr>
          <w:rFonts w:ascii="Calibri" w:eastAsia="Times New Roman" w:hAnsi="Calibri" w:cs="Calibri"/>
          <w:b/>
          <w:bCs/>
          <w:lang w:eastAsia="cs-CZ"/>
        </w:rPr>
      </w:pPr>
      <w:r w:rsidRPr="00FB19F0">
        <w:rPr>
          <w:rFonts w:ascii="Calibri" w:eastAsia="Times New Roman" w:hAnsi="Calibri" w:cs="Calibri"/>
          <w:b/>
          <w:bCs/>
          <w:lang w:eastAsia="cs-CZ"/>
        </w:rPr>
        <w:t>Závěrečné vyhodnocení dotazníkových šetření a nástin problémových oblastí, které jsou vstupním</w:t>
      </w:r>
      <w:r w:rsidR="00FB19F0" w:rsidRPr="00FB19F0">
        <w:rPr>
          <w:rFonts w:ascii="Calibri" w:eastAsia="Times New Roman" w:hAnsi="Calibri" w:cs="Calibri"/>
          <w:b/>
          <w:bCs/>
          <w:lang w:eastAsia="cs-CZ"/>
        </w:rPr>
        <w:t>i daty pro sestavení SWOT analýzy moderní didaktické formy vedoucí k rozvoji klíčových kompetencí</w:t>
      </w:r>
    </w:p>
    <w:p w14:paraId="7078B63A" w14:textId="5E3B7886" w:rsidR="00A87604" w:rsidRPr="00A87604" w:rsidRDefault="00A87604" w:rsidP="00DD7B94">
      <w:pPr>
        <w:jc w:val="center"/>
        <w:rPr>
          <w:b/>
          <w:bCs/>
          <w:sz w:val="28"/>
          <w:szCs w:val="28"/>
        </w:rPr>
      </w:pPr>
      <w:r w:rsidRPr="00A87604">
        <w:rPr>
          <w:b/>
          <w:bCs/>
          <w:sz w:val="28"/>
          <w:szCs w:val="28"/>
        </w:rPr>
        <w:t>ZŠ ORP Louny</w:t>
      </w:r>
    </w:p>
    <w:tbl>
      <w:tblPr>
        <w:tblStyle w:val="Mkatabulky"/>
        <w:tblW w:w="11199" w:type="dxa"/>
        <w:tblInd w:w="-998" w:type="dxa"/>
        <w:tblLook w:val="04A0" w:firstRow="1" w:lastRow="0" w:firstColumn="1" w:lastColumn="0" w:noHBand="0" w:noVBand="1"/>
      </w:tblPr>
      <w:tblGrid>
        <w:gridCol w:w="426"/>
        <w:gridCol w:w="10773"/>
      </w:tblGrid>
      <w:tr w:rsidR="001A765F" w14:paraId="3264E72F" w14:textId="77777777" w:rsidTr="00BB0B44">
        <w:tc>
          <w:tcPr>
            <w:tcW w:w="426" w:type="dxa"/>
          </w:tcPr>
          <w:p w14:paraId="3CED1F85" w14:textId="77777777" w:rsidR="001A765F" w:rsidRPr="00DD7B94" w:rsidRDefault="001A765F" w:rsidP="00A87604"/>
        </w:tc>
        <w:tc>
          <w:tcPr>
            <w:tcW w:w="10773" w:type="dxa"/>
          </w:tcPr>
          <w:p w14:paraId="2F357F64" w14:textId="5CA4E4DF" w:rsidR="001A765F" w:rsidRDefault="001A765F" w:rsidP="00A87604">
            <w:pPr>
              <w:rPr>
                <w:b/>
                <w:bCs/>
              </w:rPr>
            </w:pPr>
            <w:r w:rsidRPr="004A0813">
              <w:rPr>
                <w:b/>
                <w:bCs/>
              </w:rPr>
              <w:t>STAV MODERNÍCH DIDAKTICKÝCH POMŮCEK NA ŠKOLÁCH</w:t>
            </w:r>
          </w:p>
        </w:tc>
      </w:tr>
      <w:tr w:rsidR="001A765F" w14:paraId="4F22A8E0" w14:textId="77777777" w:rsidTr="00BB0B44">
        <w:tc>
          <w:tcPr>
            <w:tcW w:w="426" w:type="dxa"/>
          </w:tcPr>
          <w:p w14:paraId="0915EE43" w14:textId="24A16213" w:rsidR="001A765F" w:rsidRPr="00DD7B94" w:rsidRDefault="001A765F" w:rsidP="001A765F">
            <w:pPr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DD7B94">
              <w:rPr>
                <w:rFonts w:ascii="Calibri" w:eastAsia="Times New Roman" w:hAnsi="Calibri" w:cs="Calibri"/>
                <w:lang w:eastAsia="cs-CZ"/>
              </w:rPr>
              <w:t>+</w:t>
            </w:r>
          </w:p>
        </w:tc>
        <w:tc>
          <w:tcPr>
            <w:tcW w:w="10773" w:type="dxa"/>
          </w:tcPr>
          <w:p w14:paraId="6405D754" w14:textId="3D12BE6B" w:rsidR="001A765F" w:rsidRPr="001A765F" w:rsidRDefault="001A765F" w:rsidP="001A765F">
            <w:pPr>
              <w:jc w:val="both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eastAsia="Times New Roman" w:hAnsi="Calibri" w:cs="Calibri"/>
                <w:lang w:eastAsia="cs-CZ"/>
              </w:rPr>
              <w:t xml:space="preserve">Na základě dotazníkového šetření je možné konstatovat, že školy disponují celkem kvalitním vybavením především do MG, ČG, cizí jazyky.  </w:t>
            </w:r>
          </w:p>
        </w:tc>
      </w:tr>
      <w:tr w:rsidR="001A765F" w14:paraId="711A1F3E" w14:textId="77777777" w:rsidTr="00BB0B44">
        <w:tc>
          <w:tcPr>
            <w:tcW w:w="426" w:type="dxa"/>
          </w:tcPr>
          <w:p w14:paraId="5F01BF58" w14:textId="5E3C36C9" w:rsidR="001A765F" w:rsidRPr="00DD7B94" w:rsidRDefault="001A765F" w:rsidP="00A87604">
            <w:r w:rsidRPr="00DD7B94">
              <w:t>-</w:t>
            </w:r>
          </w:p>
        </w:tc>
        <w:tc>
          <w:tcPr>
            <w:tcW w:w="10773" w:type="dxa"/>
          </w:tcPr>
          <w:p w14:paraId="7FB580C6" w14:textId="6DA3F550" w:rsidR="001A765F" w:rsidRPr="001A765F" w:rsidRDefault="001A765F" w:rsidP="001A765F">
            <w:pPr>
              <w:jc w:val="both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D4F5A">
              <w:rPr>
                <w:rFonts w:ascii="Calibri" w:eastAsia="Times New Roman" w:hAnsi="Calibri" w:cs="Calibri"/>
                <w:color w:val="FF0000"/>
                <w:lang w:eastAsia="cs-CZ"/>
              </w:rPr>
              <w:t xml:space="preserve">Z grafů i z následného podrobnějšího dotazování vyplývá, že v ostatních gramotnostech jako je IT, polytechnika, podnikavost by školy zcela jistě potřebovaly pomoci. </w:t>
            </w:r>
          </w:p>
        </w:tc>
      </w:tr>
      <w:tr w:rsidR="001A765F" w14:paraId="76080851" w14:textId="77777777" w:rsidTr="00BB0B44">
        <w:tc>
          <w:tcPr>
            <w:tcW w:w="426" w:type="dxa"/>
          </w:tcPr>
          <w:p w14:paraId="74B02ABD" w14:textId="77777777" w:rsidR="001A765F" w:rsidRPr="00DD7B94" w:rsidRDefault="001A765F" w:rsidP="00A87604"/>
        </w:tc>
        <w:tc>
          <w:tcPr>
            <w:tcW w:w="10773" w:type="dxa"/>
          </w:tcPr>
          <w:p w14:paraId="122D7C58" w14:textId="318AA820" w:rsidR="001A765F" w:rsidRDefault="001A765F" w:rsidP="00A87604">
            <w:pPr>
              <w:rPr>
                <w:b/>
                <w:bCs/>
              </w:rPr>
            </w:pPr>
            <w:r w:rsidRPr="004A0813">
              <w:rPr>
                <w:b/>
                <w:bCs/>
              </w:rPr>
              <w:t>VYUŽÍVÁNÍ DOTAČNÍCH TITULŮ K POŘÍZENÍ POMŮCEK</w:t>
            </w:r>
          </w:p>
        </w:tc>
      </w:tr>
      <w:tr w:rsidR="001A765F" w14:paraId="41360B3B" w14:textId="77777777" w:rsidTr="00BB0B44">
        <w:tc>
          <w:tcPr>
            <w:tcW w:w="426" w:type="dxa"/>
          </w:tcPr>
          <w:p w14:paraId="7AA54F6B" w14:textId="0689C749" w:rsidR="001A765F" w:rsidRPr="00DD7B94" w:rsidRDefault="001A765F" w:rsidP="00A87604">
            <w:r w:rsidRPr="00DD7B94">
              <w:t>+</w:t>
            </w:r>
          </w:p>
        </w:tc>
        <w:tc>
          <w:tcPr>
            <w:tcW w:w="10773" w:type="dxa"/>
          </w:tcPr>
          <w:p w14:paraId="2D340F27" w14:textId="58FCF1D3" w:rsidR="001A765F" w:rsidRPr="001A765F" w:rsidRDefault="001A765F" w:rsidP="00A87604">
            <w:pPr>
              <w:rPr>
                <w:rFonts w:ascii="Calibri" w:eastAsia="Times New Roman" w:hAnsi="Calibri" w:cs="Calibri"/>
                <w:lang w:eastAsia="cs-CZ"/>
              </w:rPr>
            </w:pPr>
            <w:r w:rsidRPr="00F87327">
              <w:rPr>
                <w:rFonts w:ascii="Calibri" w:eastAsia="Times New Roman" w:hAnsi="Calibri" w:cs="Calibri"/>
                <w:lang w:eastAsia="cs-CZ"/>
              </w:rPr>
              <w:t>Z</w:t>
            </w:r>
            <w:r>
              <w:rPr>
                <w:rFonts w:ascii="Calibri" w:eastAsia="Times New Roman" w:hAnsi="Calibri" w:cs="Calibri"/>
                <w:lang w:eastAsia="cs-CZ"/>
              </w:rPr>
              <w:t xml:space="preserve"> dotazníkového šetření a následných diskusí je možné konstatovat, že se školy </w:t>
            </w:r>
            <w:proofErr w:type="gramStart"/>
            <w:r>
              <w:rPr>
                <w:rFonts w:ascii="Calibri" w:eastAsia="Times New Roman" w:hAnsi="Calibri" w:cs="Calibri"/>
                <w:lang w:eastAsia="cs-CZ"/>
              </w:rPr>
              <w:t>snaží</w:t>
            </w:r>
            <w:proofErr w:type="gramEnd"/>
            <w:r>
              <w:rPr>
                <w:rFonts w:ascii="Calibri" w:eastAsia="Times New Roman" w:hAnsi="Calibri" w:cs="Calibri"/>
                <w:lang w:eastAsia="cs-CZ"/>
              </w:rPr>
              <w:t xml:space="preserve"> aktivně využívat možných dotačních titulů, které přispívají k pořízení vybavení do škol, ale stále situace není na kvalitní úrovni. Za celkem dobré lze považovat využívání dotačních titulů k pořizování pomůcek do IT, MG, ČG.</w:t>
            </w:r>
          </w:p>
        </w:tc>
      </w:tr>
      <w:tr w:rsidR="001A765F" w14:paraId="7A89CB0E" w14:textId="77777777" w:rsidTr="00BB0B44">
        <w:tc>
          <w:tcPr>
            <w:tcW w:w="426" w:type="dxa"/>
          </w:tcPr>
          <w:p w14:paraId="4C60F638" w14:textId="2A781C81" w:rsidR="001A765F" w:rsidRPr="00DD7B94" w:rsidRDefault="001A765F" w:rsidP="00A87604">
            <w:r w:rsidRPr="00DD7B94">
              <w:t>-</w:t>
            </w:r>
          </w:p>
        </w:tc>
        <w:tc>
          <w:tcPr>
            <w:tcW w:w="10773" w:type="dxa"/>
          </w:tcPr>
          <w:p w14:paraId="5159BBE3" w14:textId="4BF4D416" w:rsidR="001A765F" w:rsidRDefault="001A765F" w:rsidP="00A87604">
            <w:pPr>
              <w:rPr>
                <w:b/>
                <w:bCs/>
              </w:rPr>
            </w:pPr>
            <w:r>
              <w:rPr>
                <w:color w:val="FF0000"/>
              </w:rPr>
              <w:t>N</w:t>
            </w:r>
            <w:r w:rsidRPr="006D4F5A">
              <w:rPr>
                <w:color w:val="FF0000"/>
              </w:rPr>
              <w:t xml:space="preserve">a </w:t>
            </w:r>
            <w:proofErr w:type="spellStart"/>
            <w:r w:rsidRPr="006D4F5A">
              <w:rPr>
                <w:color w:val="FF0000"/>
              </w:rPr>
              <w:t>h</w:t>
            </w:r>
            <w:r w:rsidR="00BA6A6C">
              <w:rPr>
                <w:color w:val="FF0000"/>
              </w:rPr>
              <w:t>orš</w:t>
            </w:r>
            <w:proofErr w:type="spellEnd"/>
            <w:r w:rsidR="00BA6A6C">
              <w:rPr>
                <w:color w:val="FF0000"/>
              </w:rPr>
              <w:t xml:space="preserve"> </w:t>
            </w:r>
            <w:r w:rsidRPr="006D4F5A">
              <w:rPr>
                <w:color w:val="FF0000"/>
              </w:rPr>
              <w:t>úrovní se jeví cizí jazyky, polytechnika, podnikavost.</w:t>
            </w:r>
          </w:p>
        </w:tc>
      </w:tr>
      <w:tr w:rsidR="001A765F" w14:paraId="0F8AEC66" w14:textId="77777777" w:rsidTr="00BB0B44">
        <w:tc>
          <w:tcPr>
            <w:tcW w:w="426" w:type="dxa"/>
          </w:tcPr>
          <w:p w14:paraId="7476AEBA" w14:textId="77777777" w:rsidR="001A765F" w:rsidRPr="00DD7B94" w:rsidRDefault="001A765F" w:rsidP="00A87604"/>
        </w:tc>
        <w:tc>
          <w:tcPr>
            <w:tcW w:w="10773" w:type="dxa"/>
          </w:tcPr>
          <w:p w14:paraId="133FBEE4" w14:textId="295C04B8" w:rsidR="001A765F" w:rsidRDefault="001A765F" w:rsidP="00A87604">
            <w:pPr>
              <w:rPr>
                <w:b/>
                <w:bCs/>
              </w:rPr>
            </w:pPr>
            <w:r w:rsidRPr="004A0813">
              <w:rPr>
                <w:b/>
                <w:bCs/>
              </w:rPr>
              <w:t xml:space="preserve">PODPORA VEDENÍ ŠKOL A MOTIVACE PP K IMPLEMENTACI MODERNÍCH METOD A POMŮCEK DO VÝUKY </w:t>
            </w:r>
          </w:p>
        </w:tc>
      </w:tr>
      <w:tr w:rsidR="001A765F" w14:paraId="7656104E" w14:textId="77777777" w:rsidTr="00BB0B44">
        <w:tc>
          <w:tcPr>
            <w:tcW w:w="426" w:type="dxa"/>
          </w:tcPr>
          <w:p w14:paraId="4E0923F4" w14:textId="7B13F182" w:rsidR="001A765F" w:rsidRPr="00DD7B94" w:rsidRDefault="001A765F" w:rsidP="00A87604">
            <w:r w:rsidRPr="00DD7B94">
              <w:t>+</w:t>
            </w:r>
          </w:p>
        </w:tc>
        <w:tc>
          <w:tcPr>
            <w:tcW w:w="10773" w:type="dxa"/>
          </w:tcPr>
          <w:p w14:paraId="5F9BC80A" w14:textId="4DC74D72" w:rsidR="001A765F" w:rsidRPr="001A765F" w:rsidRDefault="001A765F" w:rsidP="00A87604">
            <w:r>
              <w:t>Nejenom z dotazníkového šetření, ale i ze zkušeností dlouhodobého řízení projektu je možné konstatovat, že ZŠ a MŠ ORP Louny jsou zastoupeni aktivními řediteli, kteří motivují své PP a podporují implementaci moderních metod a pomůcek do výuky.</w:t>
            </w:r>
          </w:p>
        </w:tc>
      </w:tr>
      <w:tr w:rsidR="001A765F" w14:paraId="556E65B5" w14:textId="77777777" w:rsidTr="00BB0B44">
        <w:tc>
          <w:tcPr>
            <w:tcW w:w="426" w:type="dxa"/>
          </w:tcPr>
          <w:p w14:paraId="61E81A69" w14:textId="77777777" w:rsidR="001A765F" w:rsidRPr="00DD7B94" w:rsidRDefault="001A765F" w:rsidP="00A87604"/>
        </w:tc>
        <w:tc>
          <w:tcPr>
            <w:tcW w:w="10773" w:type="dxa"/>
          </w:tcPr>
          <w:p w14:paraId="204A1759" w14:textId="7F630907" w:rsidR="001A765F" w:rsidRPr="00BA6A6C" w:rsidRDefault="002223BF" w:rsidP="00A87604">
            <w:pPr>
              <w:rPr>
                <w:b/>
                <w:bCs/>
              </w:rPr>
            </w:pPr>
            <w:r>
              <w:rPr>
                <w:b/>
                <w:bCs/>
              </w:rPr>
              <w:t>STAV KVALIFIKOVANÝCH PP NA ZŠ</w:t>
            </w:r>
          </w:p>
        </w:tc>
      </w:tr>
      <w:tr w:rsidR="001A765F" w14:paraId="7F146F84" w14:textId="77777777" w:rsidTr="00BB0B44">
        <w:tc>
          <w:tcPr>
            <w:tcW w:w="426" w:type="dxa"/>
          </w:tcPr>
          <w:p w14:paraId="3247AE14" w14:textId="2AB90F4B" w:rsidR="001A765F" w:rsidRPr="00DD7B94" w:rsidRDefault="00DD7B94" w:rsidP="00A87604">
            <w:r>
              <w:t>+</w:t>
            </w:r>
          </w:p>
        </w:tc>
        <w:tc>
          <w:tcPr>
            <w:tcW w:w="10773" w:type="dxa"/>
          </w:tcPr>
          <w:p w14:paraId="02EDFD20" w14:textId="540F3847" w:rsidR="001A765F" w:rsidRDefault="008D0585" w:rsidP="00A87604">
            <w:r>
              <w:t xml:space="preserve">Z dotazníkového šetření je možné konstatovat, že ZŠ disponují dostatečným počtem kvalifikovaných </w:t>
            </w:r>
            <w:proofErr w:type="gramStart"/>
            <w:r>
              <w:t>PP - především</w:t>
            </w:r>
            <w:proofErr w:type="gramEnd"/>
            <w:r>
              <w:t xml:space="preserve"> v oblastech MG, ČG, cizí jazyky.</w:t>
            </w:r>
          </w:p>
        </w:tc>
      </w:tr>
      <w:tr w:rsidR="001A765F" w14:paraId="4F6F896E" w14:textId="77777777" w:rsidTr="00BB0B44">
        <w:tc>
          <w:tcPr>
            <w:tcW w:w="426" w:type="dxa"/>
          </w:tcPr>
          <w:p w14:paraId="124B107B" w14:textId="188C7615" w:rsidR="001A765F" w:rsidRPr="00DD7B94" w:rsidRDefault="00DD7B94" w:rsidP="00A87604">
            <w:r>
              <w:t>-</w:t>
            </w:r>
          </w:p>
        </w:tc>
        <w:tc>
          <w:tcPr>
            <w:tcW w:w="10773" w:type="dxa"/>
          </w:tcPr>
          <w:p w14:paraId="64C407E3" w14:textId="6D441AFD" w:rsidR="001A765F" w:rsidRDefault="00BA6A6C" w:rsidP="00A87604">
            <w:r>
              <w:rPr>
                <w:color w:val="FF0000"/>
              </w:rPr>
              <w:t>Na</w:t>
            </w:r>
            <w:r w:rsidRPr="006D4F5A">
              <w:rPr>
                <w:color w:val="FF0000"/>
              </w:rPr>
              <w:t xml:space="preserve"> horší úrovni se mohou jevit oblasti – IT, polytechnika, podnikavost</w:t>
            </w:r>
          </w:p>
        </w:tc>
      </w:tr>
      <w:tr w:rsidR="001A765F" w14:paraId="73EA60EF" w14:textId="77777777" w:rsidTr="00BB0B44">
        <w:tc>
          <w:tcPr>
            <w:tcW w:w="426" w:type="dxa"/>
          </w:tcPr>
          <w:p w14:paraId="57D36DA6" w14:textId="77777777" w:rsidR="001A765F" w:rsidRPr="00DD7B94" w:rsidRDefault="001A765F" w:rsidP="00A70C30"/>
        </w:tc>
        <w:tc>
          <w:tcPr>
            <w:tcW w:w="10773" w:type="dxa"/>
          </w:tcPr>
          <w:p w14:paraId="65226786" w14:textId="4F79A8A0" w:rsidR="001A765F" w:rsidRPr="004628E7" w:rsidRDefault="00846081" w:rsidP="00A70C30">
            <w:pPr>
              <w:rPr>
                <w:b/>
                <w:bCs/>
              </w:rPr>
            </w:pPr>
            <w:r w:rsidRPr="00430BE4">
              <w:rPr>
                <w:b/>
                <w:bCs/>
              </w:rPr>
              <w:t>POSTOJ PP K SAMOVZDĚLÁVÁNÍ NA PODPORU VÝUKY DANÉ GRAMOTNOSTI</w:t>
            </w:r>
          </w:p>
        </w:tc>
      </w:tr>
      <w:tr w:rsidR="001A765F" w14:paraId="7AD5C724" w14:textId="77777777" w:rsidTr="00BB0B44">
        <w:tc>
          <w:tcPr>
            <w:tcW w:w="426" w:type="dxa"/>
          </w:tcPr>
          <w:p w14:paraId="0195A830" w14:textId="5F9AC231" w:rsidR="001A765F" w:rsidRPr="00DD7B94" w:rsidRDefault="00DD7B94" w:rsidP="00A70C30">
            <w:r>
              <w:t>+</w:t>
            </w:r>
          </w:p>
        </w:tc>
        <w:tc>
          <w:tcPr>
            <w:tcW w:w="10773" w:type="dxa"/>
          </w:tcPr>
          <w:p w14:paraId="6561FA8C" w14:textId="15FB08FD" w:rsidR="001A765F" w:rsidRDefault="008B7C9D" w:rsidP="00A70C30">
            <w:r>
              <w:t xml:space="preserve">Z dotazníkového šetření je možné konstatovat, že PP mají aktivní postoj k </w:t>
            </w:r>
            <w:proofErr w:type="spellStart"/>
            <w:r>
              <w:t>samovzdělávání</w:t>
            </w:r>
            <w:proofErr w:type="spellEnd"/>
            <w:r>
              <w:t xml:space="preserve"> – především v MG, ČG, IT, cizí jazyky.</w:t>
            </w:r>
          </w:p>
        </w:tc>
      </w:tr>
      <w:tr w:rsidR="001A765F" w14:paraId="6C47463D" w14:textId="77777777" w:rsidTr="00BB0B44">
        <w:tc>
          <w:tcPr>
            <w:tcW w:w="426" w:type="dxa"/>
          </w:tcPr>
          <w:p w14:paraId="7645A62A" w14:textId="4F18C557" w:rsidR="001A765F" w:rsidRPr="00DD7B94" w:rsidRDefault="00DD7B94" w:rsidP="00A70C30">
            <w:r>
              <w:t>-</w:t>
            </w:r>
          </w:p>
        </w:tc>
        <w:tc>
          <w:tcPr>
            <w:tcW w:w="10773" w:type="dxa"/>
          </w:tcPr>
          <w:p w14:paraId="69047D49" w14:textId="51A4C5A4" w:rsidR="001A765F" w:rsidRPr="004628E7" w:rsidRDefault="004628E7" w:rsidP="00A70C30">
            <w:pPr>
              <w:rPr>
                <w:color w:val="FF0000"/>
              </w:rPr>
            </w:pPr>
            <w:r>
              <w:rPr>
                <w:color w:val="FF0000"/>
              </w:rPr>
              <w:t>Na</w:t>
            </w:r>
            <w:r w:rsidRPr="006D4F5A">
              <w:rPr>
                <w:color w:val="FF0000"/>
              </w:rPr>
              <w:t xml:space="preserve"> horší úrovni se mohou jevit oblasti –</w:t>
            </w:r>
            <w:r>
              <w:rPr>
                <w:color w:val="FF0000"/>
              </w:rPr>
              <w:t xml:space="preserve"> </w:t>
            </w:r>
            <w:r w:rsidRPr="006D4F5A">
              <w:rPr>
                <w:color w:val="FF0000"/>
              </w:rPr>
              <w:t>polytechnika, podnikavost</w:t>
            </w:r>
          </w:p>
        </w:tc>
      </w:tr>
      <w:tr w:rsidR="001A765F" w14:paraId="4ACDE015" w14:textId="77777777" w:rsidTr="00BB0B44">
        <w:tc>
          <w:tcPr>
            <w:tcW w:w="426" w:type="dxa"/>
          </w:tcPr>
          <w:p w14:paraId="3CA81BF8" w14:textId="77777777" w:rsidR="001A765F" w:rsidRPr="00DD7B94" w:rsidRDefault="001A765F" w:rsidP="00A70C30"/>
        </w:tc>
        <w:tc>
          <w:tcPr>
            <w:tcW w:w="10773" w:type="dxa"/>
          </w:tcPr>
          <w:p w14:paraId="1845DA21" w14:textId="453A6765" w:rsidR="001A765F" w:rsidRPr="004B3658" w:rsidRDefault="0097559A" w:rsidP="00A70C30">
            <w:pPr>
              <w:rPr>
                <w:b/>
                <w:bCs/>
              </w:rPr>
            </w:pPr>
            <w:r w:rsidRPr="00430BE4">
              <w:rPr>
                <w:b/>
                <w:bCs/>
              </w:rPr>
              <w:t>ÚČAST PP NA ODBORNÝCH SEMINÁŘÍCH</w:t>
            </w:r>
          </w:p>
        </w:tc>
      </w:tr>
      <w:tr w:rsidR="004B3658" w14:paraId="42E4703E" w14:textId="77777777" w:rsidTr="00BB0B44">
        <w:tc>
          <w:tcPr>
            <w:tcW w:w="426" w:type="dxa"/>
          </w:tcPr>
          <w:p w14:paraId="571A5307" w14:textId="045777E5" w:rsidR="004B3658" w:rsidRPr="00DD7B94" w:rsidRDefault="00DD7B94" w:rsidP="004B3658">
            <w:r>
              <w:t>+</w:t>
            </w:r>
          </w:p>
        </w:tc>
        <w:tc>
          <w:tcPr>
            <w:tcW w:w="10773" w:type="dxa"/>
          </w:tcPr>
          <w:p w14:paraId="27F025BC" w14:textId="66E52A97" w:rsidR="004B3658" w:rsidRDefault="004B3658" w:rsidP="004B3658">
            <w:r w:rsidRPr="005F31DB">
              <w:t>Je patrné, že nejvíce se PP účastní odborných seminářů v ČG, MG, IT, CIZÍ JAZYK.</w:t>
            </w:r>
          </w:p>
        </w:tc>
      </w:tr>
      <w:tr w:rsidR="004B3658" w14:paraId="482314A1" w14:textId="77777777" w:rsidTr="00BB0B44">
        <w:tc>
          <w:tcPr>
            <w:tcW w:w="426" w:type="dxa"/>
          </w:tcPr>
          <w:p w14:paraId="50B2D749" w14:textId="2A9F4523" w:rsidR="004B3658" w:rsidRPr="00DD7B94" w:rsidRDefault="00DD7B94" w:rsidP="004B3658">
            <w:r>
              <w:t>-</w:t>
            </w:r>
          </w:p>
        </w:tc>
        <w:tc>
          <w:tcPr>
            <w:tcW w:w="10773" w:type="dxa"/>
          </w:tcPr>
          <w:p w14:paraId="77F9E069" w14:textId="009FC7B7" w:rsidR="004B3658" w:rsidRDefault="004B3658" w:rsidP="004B3658">
            <w:r w:rsidRPr="005F31DB">
              <w:rPr>
                <w:color w:val="FF0000"/>
              </w:rPr>
              <w:t>Opět na o něco horší úrovni se mohou jevit oblasti –polytechnika, podnikavost</w:t>
            </w:r>
          </w:p>
        </w:tc>
      </w:tr>
      <w:tr w:rsidR="006A52D1" w14:paraId="62A90C74" w14:textId="77777777" w:rsidTr="00BB0B44">
        <w:tc>
          <w:tcPr>
            <w:tcW w:w="426" w:type="dxa"/>
          </w:tcPr>
          <w:p w14:paraId="04DB4154" w14:textId="77777777" w:rsidR="006A52D1" w:rsidRPr="00DD7B94" w:rsidRDefault="006A52D1" w:rsidP="006A52D1"/>
        </w:tc>
        <w:tc>
          <w:tcPr>
            <w:tcW w:w="10773" w:type="dxa"/>
          </w:tcPr>
          <w:p w14:paraId="6A65E903" w14:textId="3AE9E472" w:rsidR="006A52D1" w:rsidRDefault="006A52D1" w:rsidP="006A52D1">
            <w:r w:rsidRPr="00062C53">
              <w:rPr>
                <w:b/>
                <w:bCs/>
              </w:rPr>
              <w:t>SDÍLENÍ ZKUŠENOSTÍ A ČERPÁNÍ INSPIRACE V OBLASTI MODERNÍCH DIDAKTICKÝCH METOD A POMŮCEK S OSTATNÍMI ZŠ</w:t>
            </w:r>
          </w:p>
        </w:tc>
      </w:tr>
      <w:tr w:rsidR="006A52D1" w14:paraId="5F2CCD07" w14:textId="77777777" w:rsidTr="00BB0B44">
        <w:tc>
          <w:tcPr>
            <w:tcW w:w="426" w:type="dxa"/>
          </w:tcPr>
          <w:p w14:paraId="0A4F9B5B" w14:textId="6561D0A7" w:rsidR="006A52D1" w:rsidRPr="00DD7B94" w:rsidRDefault="00BB0B44" w:rsidP="006A52D1">
            <w:r>
              <w:t>-</w:t>
            </w:r>
          </w:p>
        </w:tc>
        <w:tc>
          <w:tcPr>
            <w:tcW w:w="10773" w:type="dxa"/>
          </w:tcPr>
          <w:p w14:paraId="2B07A40A" w14:textId="39EDB5B1" w:rsidR="006A52D1" w:rsidRDefault="006A52D1" w:rsidP="006A52D1">
            <w:r w:rsidRPr="00062C53">
              <w:rPr>
                <w:color w:val="FF0000"/>
              </w:rPr>
              <w:t>Z dotazníkového šetření je možné považovat tuto oblast ze problémovou.</w:t>
            </w:r>
          </w:p>
        </w:tc>
      </w:tr>
      <w:tr w:rsidR="004124D8" w14:paraId="1E3BBF2B" w14:textId="77777777" w:rsidTr="00BB0B44">
        <w:tc>
          <w:tcPr>
            <w:tcW w:w="426" w:type="dxa"/>
          </w:tcPr>
          <w:p w14:paraId="54C264A0" w14:textId="77777777" w:rsidR="004124D8" w:rsidRPr="00DD7B94" w:rsidRDefault="004124D8" w:rsidP="004124D8"/>
        </w:tc>
        <w:tc>
          <w:tcPr>
            <w:tcW w:w="10773" w:type="dxa"/>
          </w:tcPr>
          <w:p w14:paraId="409B3B39" w14:textId="50713A2A" w:rsidR="004124D8" w:rsidRDefault="004124D8" w:rsidP="004124D8">
            <w:r w:rsidRPr="005F6697">
              <w:rPr>
                <w:b/>
                <w:bCs/>
              </w:rPr>
              <w:t>AKTIVITA PP VE VYUŽÍVÁNÍ MODERNÍCH DIDAKTICKÝCH FOREM VÝUKY</w:t>
            </w:r>
          </w:p>
        </w:tc>
      </w:tr>
      <w:tr w:rsidR="004124D8" w14:paraId="74D510CD" w14:textId="77777777" w:rsidTr="00BB0B44">
        <w:tc>
          <w:tcPr>
            <w:tcW w:w="426" w:type="dxa"/>
          </w:tcPr>
          <w:p w14:paraId="09345E32" w14:textId="748E9272" w:rsidR="004124D8" w:rsidRPr="00DD7B94" w:rsidRDefault="00BB0B44" w:rsidP="004124D8">
            <w:r>
              <w:t>+</w:t>
            </w:r>
          </w:p>
        </w:tc>
        <w:tc>
          <w:tcPr>
            <w:tcW w:w="10773" w:type="dxa"/>
          </w:tcPr>
          <w:p w14:paraId="390E4E0D" w14:textId="22D12FFB" w:rsidR="004124D8" w:rsidRDefault="004124D8" w:rsidP="004124D8">
            <w:r w:rsidRPr="005F6697">
              <w:t>PP jsou na většině škol aktivní ve využívání moderních didaktických forem výuky – především v MG, ČG, IG, cizí jazyky.</w:t>
            </w:r>
          </w:p>
        </w:tc>
      </w:tr>
      <w:tr w:rsidR="004124D8" w14:paraId="5064083A" w14:textId="77777777" w:rsidTr="00BB0B44">
        <w:tc>
          <w:tcPr>
            <w:tcW w:w="426" w:type="dxa"/>
          </w:tcPr>
          <w:p w14:paraId="2CF27EA3" w14:textId="1C952251" w:rsidR="004124D8" w:rsidRPr="00DD7B94" w:rsidRDefault="00BB0B44" w:rsidP="004124D8">
            <w:r>
              <w:t>-</w:t>
            </w:r>
          </w:p>
        </w:tc>
        <w:tc>
          <w:tcPr>
            <w:tcW w:w="10773" w:type="dxa"/>
          </w:tcPr>
          <w:p w14:paraId="6DF0F7EC" w14:textId="4E2A780A" w:rsidR="004124D8" w:rsidRDefault="004124D8" w:rsidP="004124D8">
            <w:r w:rsidRPr="005F6697">
              <w:rPr>
                <w:color w:val="FF0000"/>
              </w:rPr>
              <w:t>Opět na o něco horší úrovni se mohou jevit oblasti –polytechnika, podnikavost</w:t>
            </w:r>
          </w:p>
        </w:tc>
      </w:tr>
      <w:tr w:rsidR="00943872" w14:paraId="09F35B13" w14:textId="77777777" w:rsidTr="00BB0B44">
        <w:tc>
          <w:tcPr>
            <w:tcW w:w="426" w:type="dxa"/>
          </w:tcPr>
          <w:p w14:paraId="289C7DB3" w14:textId="77777777" w:rsidR="00943872" w:rsidRPr="00DD7B94" w:rsidRDefault="00943872" w:rsidP="00943872"/>
        </w:tc>
        <w:tc>
          <w:tcPr>
            <w:tcW w:w="10773" w:type="dxa"/>
          </w:tcPr>
          <w:p w14:paraId="168F13B2" w14:textId="7825A5CC" w:rsidR="00943872" w:rsidRDefault="00943872" w:rsidP="00943872">
            <w:r w:rsidRPr="0025562A">
              <w:rPr>
                <w:b/>
                <w:bCs/>
              </w:rPr>
              <w:t>PROJEKTOVÉ VYUČOVÁNÍ</w:t>
            </w:r>
          </w:p>
        </w:tc>
      </w:tr>
      <w:tr w:rsidR="00943872" w14:paraId="5779153D" w14:textId="77777777" w:rsidTr="00BB0B44">
        <w:tc>
          <w:tcPr>
            <w:tcW w:w="426" w:type="dxa"/>
          </w:tcPr>
          <w:p w14:paraId="57F99F59" w14:textId="20523D7E" w:rsidR="00943872" w:rsidRPr="00DD7B94" w:rsidRDefault="00BB0B44" w:rsidP="00943872">
            <w:r>
              <w:t>+</w:t>
            </w:r>
          </w:p>
        </w:tc>
        <w:tc>
          <w:tcPr>
            <w:tcW w:w="10773" w:type="dxa"/>
          </w:tcPr>
          <w:p w14:paraId="1E63030F" w14:textId="45FBA34C" w:rsidR="00943872" w:rsidRDefault="00943872" w:rsidP="00943872">
            <w:r w:rsidRPr="0025562A">
              <w:rPr>
                <w:rFonts w:ascii="Calibri" w:eastAsia="Times New Roman" w:hAnsi="Calibri" w:cs="Calibri"/>
                <w:lang w:eastAsia="cs-CZ"/>
              </w:rPr>
              <w:t>Z grafu je patrné, že se rozvíjí aktivita PP ve využívání projektového vyučování</w:t>
            </w:r>
            <w:r w:rsidR="00040D2B">
              <w:rPr>
                <w:rFonts w:ascii="Calibri" w:eastAsia="Times New Roman" w:hAnsi="Calibri" w:cs="Calibri"/>
                <w:lang w:eastAsia="cs-CZ"/>
              </w:rPr>
              <w:t xml:space="preserve"> MG,ČJ, IT, CIZÍ JAZY</w:t>
            </w:r>
            <w:r w:rsidR="002A4719">
              <w:rPr>
                <w:rFonts w:ascii="Calibri" w:eastAsia="Times New Roman" w:hAnsi="Calibri" w:cs="Calibri"/>
                <w:lang w:eastAsia="cs-CZ"/>
              </w:rPr>
              <w:t>K</w:t>
            </w:r>
          </w:p>
        </w:tc>
      </w:tr>
      <w:tr w:rsidR="001A765F" w14:paraId="57A5E3D8" w14:textId="77777777" w:rsidTr="00BB0B44">
        <w:tc>
          <w:tcPr>
            <w:tcW w:w="426" w:type="dxa"/>
          </w:tcPr>
          <w:p w14:paraId="5B30A73D" w14:textId="0E0DC9DE" w:rsidR="001A765F" w:rsidRPr="00DD7B94" w:rsidRDefault="00BB0B44" w:rsidP="00A70C30">
            <w:r>
              <w:t>-</w:t>
            </w:r>
          </w:p>
        </w:tc>
        <w:tc>
          <w:tcPr>
            <w:tcW w:w="10773" w:type="dxa"/>
          </w:tcPr>
          <w:p w14:paraId="748CC671" w14:textId="44F6806E" w:rsidR="001A765F" w:rsidRPr="00FE6A8A" w:rsidRDefault="00FE6A8A" w:rsidP="00A70C30">
            <w:pPr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D4F5A">
              <w:rPr>
                <w:rFonts w:ascii="Calibri" w:eastAsia="Times New Roman" w:hAnsi="Calibri" w:cs="Calibri"/>
                <w:color w:val="FF0000"/>
                <w:lang w:eastAsia="cs-CZ"/>
              </w:rPr>
              <w:t>Z následné diskuse pramení však připomínky na velmi náročnou přípravu – časové hledisko.</w:t>
            </w:r>
          </w:p>
        </w:tc>
      </w:tr>
      <w:tr w:rsidR="00DF1344" w14:paraId="1A5A519B" w14:textId="77777777" w:rsidTr="00BB0B44">
        <w:tc>
          <w:tcPr>
            <w:tcW w:w="426" w:type="dxa"/>
          </w:tcPr>
          <w:p w14:paraId="1222CCFC" w14:textId="77777777" w:rsidR="00DF1344" w:rsidRPr="00DD7B94" w:rsidRDefault="00DF1344" w:rsidP="00DF1344"/>
        </w:tc>
        <w:tc>
          <w:tcPr>
            <w:tcW w:w="10773" w:type="dxa"/>
          </w:tcPr>
          <w:p w14:paraId="5C1E8828" w14:textId="01EE5905" w:rsidR="00DF1344" w:rsidRDefault="00DF1344" w:rsidP="00DF1344">
            <w:r w:rsidRPr="006F0F06">
              <w:rPr>
                <w:b/>
                <w:bCs/>
              </w:rPr>
              <w:t>HRY A SIMULACE JAKO PROSTŘEDEK AKTIVNÍHO UČENÍ</w:t>
            </w:r>
          </w:p>
        </w:tc>
      </w:tr>
      <w:tr w:rsidR="00DF1344" w14:paraId="5517C417" w14:textId="77777777" w:rsidTr="00BB0B44">
        <w:tc>
          <w:tcPr>
            <w:tcW w:w="426" w:type="dxa"/>
          </w:tcPr>
          <w:p w14:paraId="15F97071" w14:textId="4205FAE0" w:rsidR="00DF1344" w:rsidRPr="00DD7B94" w:rsidRDefault="00BB0B44" w:rsidP="00DF1344">
            <w:r>
              <w:t>+</w:t>
            </w:r>
          </w:p>
        </w:tc>
        <w:tc>
          <w:tcPr>
            <w:tcW w:w="10773" w:type="dxa"/>
          </w:tcPr>
          <w:p w14:paraId="1D5B5D52" w14:textId="2FD9C658" w:rsidR="00DF1344" w:rsidRDefault="00DF1344" w:rsidP="00DF1344">
            <w:r w:rsidRPr="006F0F06">
              <w:t>Dle grafů je možné konstatovat, že další moderní formou, která se rozvíjí je využití her a simulací nejvíce opět v MG a ČG zde i zde i v podnikavosti.</w:t>
            </w:r>
          </w:p>
        </w:tc>
      </w:tr>
      <w:tr w:rsidR="001A765F" w14:paraId="4CF0250C" w14:textId="77777777" w:rsidTr="00BB0B44">
        <w:tc>
          <w:tcPr>
            <w:tcW w:w="426" w:type="dxa"/>
          </w:tcPr>
          <w:p w14:paraId="0BCA9421" w14:textId="7A764A2C" w:rsidR="001A765F" w:rsidRPr="00DD7B94" w:rsidRDefault="00BB0B44" w:rsidP="00A70C30">
            <w:r>
              <w:t>-</w:t>
            </w:r>
          </w:p>
        </w:tc>
        <w:tc>
          <w:tcPr>
            <w:tcW w:w="10773" w:type="dxa"/>
          </w:tcPr>
          <w:p w14:paraId="75A16D6F" w14:textId="23AC17B4" w:rsidR="001A765F" w:rsidRDefault="00DF1344" w:rsidP="00A70C30">
            <w:r w:rsidRPr="00DF1344">
              <w:rPr>
                <w:color w:val="FF0000"/>
              </w:rPr>
              <w:t>Horší úroveň IT, cizí jazyk, polytechnika</w:t>
            </w:r>
          </w:p>
        </w:tc>
      </w:tr>
      <w:tr w:rsidR="009F02CB" w14:paraId="7A7D4A4B" w14:textId="77777777" w:rsidTr="00BB0B44">
        <w:tc>
          <w:tcPr>
            <w:tcW w:w="426" w:type="dxa"/>
          </w:tcPr>
          <w:p w14:paraId="33CA2297" w14:textId="77777777" w:rsidR="009F02CB" w:rsidRPr="00DD7B94" w:rsidRDefault="009F02CB" w:rsidP="009F02CB"/>
        </w:tc>
        <w:tc>
          <w:tcPr>
            <w:tcW w:w="10773" w:type="dxa"/>
          </w:tcPr>
          <w:p w14:paraId="6C9DBD8A" w14:textId="24DC0007" w:rsidR="009F02CB" w:rsidRDefault="009F02CB" w:rsidP="009F02CB">
            <w:r w:rsidRPr="000C421E">
              <w:rPr>
                <w:b/>
                <w:bCs/>
              </w:rPr>
              <w:t>VÝUKA MIMO TŘÍDU</w:t>
            </w:r>
          </w:p>
        </w:tc>
      </w:tr>
      <w:tr w:rsidR="009F02CB" w14:paraId="5B27E6C2" w14:textId="77777777" w:rsidTr="00BB0B44">
        <w:tc>
          <w:tcPr>
            <w:tcW w:w="426" w:type="dxa"/>
          </w:tcPr>
          <w:p w14:paraId="3398267E" w14:textId="27088248" w:rsidR="009F02CB" w:rsidRPr="00DD7B94" w:rsidRDefault="00BB0B44" w:rsidP="009F02CB">
            <w:r>
              <w:t>+</w:t>
            </w:r>
          </w:p>
        </w:tc>
        <w:tc>
          <w:tcPr>
            <w:tcW w:w="10773" w:type="dxa"/>
          </w:tcPr>
          <w:p w14:paraId="6F09845D" w14:textId="26F9CC9C" w:rsidR="009F02CB" w:rsidRDefault="009F02CB" w:rsidP="009F02CB">
            <w:r w:rsidRPr="000C421E">
              <w:t>Z dotazníkového šetření vyplývá, že realizaci výuky mimo třídu rozvíjí poměrově větší množství škol napříč gramotnostmi</w:t>
            </w:r>
          </w:p>
        </w:tc>
      </w:tr>
      <w:tr w:rsidR="002736C7" w14:paraId="07A0EF0C" w14:textId="77777777" w:rsidTr="00BB0B44">
        <w:tc>
          <w:tcPr>
            <w:tcW w:w="426" w:type="dxa"/>
          </w:tcPr>
          <w:p w14:paraId="24CC8DCD" w14:textId="77777777" w:rsidR="002736C7" w:rsidRPr="00DD7B94" w:rsidRDefault="002736C7" w:rsidP="002736C7"/>
        </w:tc>
        <w:tc>
          <w:tcPr>
            <w:tcW w:w="10773" w:type="dxa"/>
          </w:tcPr>
          <w:p w14:paraId="5668A579" w14:textId="577F9C6D" w:rsidR="002736C7" w:rsidRDefault="002736C7" w:rsidP="002736C7">
            <w:r w:rsidRPr="00F172BD">
              <w:rPr>
                <w:b/>
                <w:bCs/>
              </w:rPr>
              <w:t>INDIVIDUALIZOVANÁ VÝUKA</w:t>
            </w:r>
          </w:p>
        </w:tc>
      </w:tr>
      <w:tr w:rsidR="002736C7" w14:paraId="5466A1AB" w14:textId="77777777" w:rsidTr="00BB0B44">
        <w:tc>
          <w:tcPr>
            <w:tcW w:w="426" w:type="dxa"/>
          </w:tcPr>
          <w:p w14:paraId="43FF5BE7" w14:textId="77777777" w:rsidR="002736C7" w:rsidRPr="00DD7B94" w:rsidRDefault="002736C7" w:rsidP="002736C7"/>
        </w:tc>
        <w:tc>
          <w:tcPr>
            <w:tcW w:w="10773" w:type="dxa"/>
          </w:tcPr>
          <w:p w14:paraId="36757DC4" w14:textId="55A0D657" w:rsidR="002736C7" w:rsidRDefault="002736C7" w:rsidP="002736C7">
            <w:r w:rsidRPr="00F172BD">
              <w:t>Z dotazníkového šetření vyplývá,  že přizpůsobení výuky potřebám jednotlivých žáků je na dobré úrovni napříč gramotnostmi.</w:t>
            </w:r>
          </w:p>
        </w:tc>
      </w:tr>
    </w:tbl>
    <w:p w14:paraId="29B0E1D3" w14:textId="77777777" w:rsidR="00A87604" w:rsidRDefault="00A87604" w:rsidP="00A87604"/>
    <w:tbl>
      <w:tblPr>
        <w:tblStyle w:val="Mkatabulky"/>
        <w:tblW w:w="11058" w:type="dxa"/>
        <w:tblInd w:w="-998" w:type="dxa"/>
        <w:tblLook w:val="04A0" w:firstRow="1" w:lastRow="0" w:firstColumn="1" w:lastColumn="0" w:noHBand="0" w:noVBand="1"/>
      </w:tblPr>
      <w:tblGrid>
        <w:gridCol w:w="426"/>
        <w:gridCol w:w="10632"/>
      </w:tblGrid>
      <w:tr w:rsidR="00C67684" w14:paraId="0A8C222D" w14:textId="77777777" w:rsidTr="00BB0B44">
        <w:tc>
          <w:tcPr>
            <w:tcW w:w="426" w:type="dxa"/>
          </w:tcPr>
          <w:p w14:paraId="01E7BFE4" w14:textId="77777777" w:rsidR="00C67684" w:rsidRDefault="00C67684" w:rsidP="00C67684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32B95204" w14:textId="2E5023A3" w:rsidR="00C67684" w:rsidRDefault="00C67684" w:rsidP="00C67684">
            <w:r w:rsidRPr="004407C0">
              <w:rPr>
                <w:b/>
                <w:bCs/>
              </w:rPr>
              <w:t>SKUPINOVÁ PRÁCE</w:t>
            </w:r>
          </w:p>
        </w:tc>
      </w:tr>
      <w:tr w:rsidR="00C67684" w14:paraId="38259919" w14:textId="77777777" w:rsidTr="00BB0B44">
        <w:tc>
          <w:tcPr>
            <w:tcW w:w="426" w:type="dxa"/>
          </w:tcPr>
          <w:p w14:paraId="3D07BDBD" w14:textId="77777777" w:rsidR="00C67684" w:rsidRDefault="00C67684" w:rsidP="00C67684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6D06C7A3" w14:textId="5373E51A" w:rsidR="00C67684" w:rsidRDefault="00C67684" w:rsidP="00C67684">
            <w:r w:rsidRPr="004407C0">
              <w:t xml:space="preserve">Z dotazníkového šetření je patrné, že nejvíce a nejlépe se </w:t>
            </w:r>
            <w:proofErr w:type="gramStart"/>
            <w:r w:rsidRPr="004407C0">
              <w:t>daří</w:t>
            </w:r>
            <w:proofErr w:type="gramEnd"/>
            <w:r w:rsidRPr="004407C0">
              <w:t xml:space="preserve"> všem realizovat skupinové práce napříč gramotnostmi. </w:t>
            </w:r>
          </w:p>
        </w:tc>
      </w:tr>
      <w:tr w:rsidR="001A765F" w14:paraId="76D9E2D2" w14:textId="77777777" w:rsidTr="00BB0B44">
        <w:tc>
          <w:tcPr>
            <w:tcW w:w="426" w:type="dxa"/>
          </w:tcPr>
          <w:p w14:paraId="156F28AE" w14:textId="77777777" w:rsidR="001A765F" w:rsidRDefault="001A765F" w:rsidP="00A70C30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64785175" w14:textId="4197DAF6" w:rsidR="001A765F" w:rsidRPr="00B238D6" w:rsidRDefault="00742212" w:rsidP="00A70C30">
            <w:pPr>
              <w:rPr>
                <w:color w:val="FF0000"/>
              </w:rPr>
            </w:pPr>
            <w:r w:rsidRPr="006D4F5A">
              <w:rPr>
                <w:color w:val="FF0000"/>
              </w:rPr>
              <w:t>Z následného podrobnějšího dotazování však u některých škol vyplývá, že vnímají jako náročné efektivní řízení skupin při této formě výuky.</w:t>
            </w:r>
          </w:p>
        </w:tc>
      </w:tr>
      <w:tr w:rsidR="00804056" w14:paraId="317A3CC8" w14:textId="77777777" w:rsidTr="00BB0B44">
        <w:tc>
          <w:tcPr>
            <w:tcW w:w="426" w:type="dxa"/>
          </w:tcPr>
          <w:p w14:paraId="1FDF9305" w14:textId="77777777" w:rsidR="00804056" w:rsidRDefault="00804056" w:rsidP="0080405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F17DCB0" w14:textId="3A332C7C" w:rsidR="00804056" w:rsidRDefault="00804056" w:rsidP="00804056">
            <w:r w:rsidRPr="009E1E46">
              <w:rPr>
                <w:b/>
                <w:bCs/>
              </w:rPr>
              <w:t>SOUTĚŽE</w:t>
            </w:r>
          </w:p>
        </w:tc>
      </w:tr>
      <w:tr w:rsidR="00804056" w14:paraId="269C9EBD" w14:textId="77777777" w:rsidTr="00BB0B44">
        <w:tc>
          <w:tcPr>
            <w:tcW w:w="426" w:type="dxa"/>
          </w:tcPr>
          <w:p w14:paraId="397A8D43" w14:textId="77777777" w:rsidR="00804056" w:rsidRDefault="00804056" w:rsidP="0080405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2D8A1D8E" w14:textId="583E6976" w:rsidR="00804056" w:rsidRDefault="00804056" w:rsidP="00804056">
            <w:r w:rsidRPr="009E1E46">
              <w:t>Z dotazníkového šetření vyplývá, že nejvíce se školy účastní soutěží v oblasti MG.</w:t>
            </w:r>
          </w:p>
        </w:tc>
      </w:tr>
      <w:tr w:rsidR="00804056" w14:paraId="0DB7D81A" w14:textId="77777777" w:rsidTr="00BB0B44">
        <w:tc>
          <w:tcPr>
            <w:tcW w:w="426" w:type="dxa"/>
          </w:tcPr>
          <w:p w14:paraId="61827D71" w14:textId="77777777" w:rsidR="00804056" w:rsidRDefault="00804056" w:rsidP="0080405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66134E83" w14:textId="6D60BA97" w:rsidR="00804056" w:rsidRDefault="00804056" w:rsidP="00804056">
            <w:r w:rsidRPr="009E1E46">
              <w:rPr>
                <w:color w:val="FF0000"/>
              </w:rPr>
              <w:t>Minimálně jsou organizovány soutěže samotnými školami napříč gramotnostmi.</w:t>
            </w:r>
          </w:p>
        </w:tc>
      </w:tr>
      <w:tr w:rsidR="008000D3" w14:paraId="219424CC" w14:textId="77777777" w:rsidTr="00BB0B44">
        <w:tc>
          <w:tcPr>
            <w:tcW w:w="426" w:type="dxa"/>
          </w:tcPr>
          <w:p w14:paraId="60EA0F1F" w14:textId="77777777" w:rsidR="008000D3" w:rsidRDefault="008000D3" w:rsidP="008000D3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E530283" w14:textId="77D9FB8D" w:rsidR="008000D3" w:rsidRDefault="008000D3" w:rsidP="008000D3">
            <w:r w:rsidRPr="00455E3E">
              <w:rPr>
                <w:b/>
                <w:bCs/>
              </w:rPr>
              <w:t>KROUŽKY</w:t>
            </w:r>
          </w:p>
        </w:tc>
      </w:tr>
      <w:tr w:rsidR="008000D3" w14:paraId="1D4CA9BD" w14:textId="77777777" w:rsidTr="00BB0B44">
        <w:tc>
          <w:tcPr>
            <w:tcW w:w="426" w:type="dxa"/>
          </w:tcPr>
          <w:p w14:paraId="4B546B58" w14:textId="77777777" w:rsidR="008000D3" w:rsidRDefault="008000D3" w:rsidP="008000D3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0A6E285" w14:textId="009442F1" w:rsidR="008000D3" w:rsidRDefault="008000D3" w:rsidP="008000D3">
            <w:r w:rsidRPr="00455E3E">
              <w:t xml:space="preserve">Dle grafů lze </w:t>
            </w:r>
            <w:proofErr w:type="gramStart"/>
            <w:r w:rsidRPr="00455E3E">
              <w:t>říci</w:t>
            </w:r>
            <w:proofErr w:type="gramEnd"/>
            <w:r w:rsidRPr="00455E3E">
              <w:t xml:space="preserve">, že realizace kroužků je </w:t>
            </w:r>
            <w:r w:rsidRPr="00455E3E">
              <w:rPr>
                <w:color w:val="FF0000"/>
              </w:rPr>
              <w:t>na průměrné úrovni</w:t>
            </w:r>
            <w:r w:rsidRPr="00455E3E">
              <w:t>. Nejvíce školy realizují kroužky v oblasti cizích jazyků.</w:t>
            </w:r>
          </w:p>
        </w:tc>
      </w:tr>
      <w:tr w:rsidR="00005D3C" w14:paraId="0E9639DA" w14:textId="77777777" w:rsidTr="00BB0B44">
        <w:tc>
          <w:tcPr>
            <w:tcW w:w="426" w:type="dxa"/>
          </w:tcPr>
          <w:p w14:paraId="21186B97" w14:textId="77777777" w:rsidR="00005D3C" w:rsidRDefault="00005D3C" w:rsidP="00005D3C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40E43A1D" w14:textId="18301126" w:rsidR="00005D3C" w:rsidRDefault="00005D3C" w:rsidP="00005D3C">
            <w:r w:rsidRPr="001902D7">
              <w:rPr>
                <w:b/>
                <w:bCs/>
              </w:rPr>
              <w:t>DOUČOVÁNÍ</w:t>
            </w:r>
          </w:p>
        </w:tc>
      </w:tr>
      <w:tr w:rsidR="00005D3C" w14:paraId="0768C1F0" w14:textId="77777777" w:rsidTr="00BB0B44">
        <w:tc>
          <w:tcPr>
            <w:tcW w:w="426" w:type="dxa"/>
          </w:tcPr>
          <w:p w14:paraId="34360AC1" w14:textId="77777777" w:rsidR="00005D3C" w:rsidRDefault="00005D3C" w:rsidP="00005D3C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18476E8C" w14:textId="070E950E" w:rsidR="00005D3C" w:rsidRDefault="00005D3C" w:rsidP="00005D3C">
            <w:r w:rsidRPr="001902D7">
              <w:t xml:space="preserve">Všechny školy realizují doučování v oblasti MG, ČG. Některé i v cizích jazycích. </w:t>
            </w:r>
          </w:p>
        </w:tc>
      </w:tr>
      <w:tr w:rsidR="001A765F" w14:paraId="4D3D615F" w14:textId="77777777" w:rsidTr="00BB0B44">
        <w:tc>
          <w:tcPr>
            <w:tcW w:w="426" w:type="dxa"/>
          </w:tcPr>
          <w:p w14:paraId="58E4B5D4" w14:textId="77777777" w:rsidR="001A765F" w:rsidRDefault="001A765F" w:rsidP="00A70C30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9207535" w14:textId="59A32F11" w:rsidR="001A765F" w:rsidRDefault="00542FB7" w:rsidP="00A70C30">
            <w:r w:rsidRPr="00542FB7">
              <w:rPr>
                <w:color w:val="FF0000"/>
              </w:rPr>
              <w:t>Velmi ojediněle v polytechnice, podnikání a IT.</w:t>
            </w:r>
          </w:p>
        </w:tc>
      </w:tr>
      <w:tr w:rsidR="002F13D0" w14:paraId="3C4371A8" w14:textId="77777777" w:rsidTr="00BB0B44">
        <w:tc>
          <w:tcPr>
            <w:tcW w:w="426" w:type="dxa"/>
          </w:tcPr>
          <w:p w14:paraId="46CD61A9" w14:textId="77777777" w:rsidR="002F13D0" w:rsidRDefault="002F13D0" w:rsidP="002F13D0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0287CAA" w14:textId="5205C72A" w:rsidR="002F13D0" w:rsidRDefault="002F13D0" w:rsidP="002F13D0">
            <w:r w:rsidRPr="00AE7FFE">
              <w:rPr>
                <w:b/>
                <w:bCs/>
              </w:rPr>
              <w:t>PŘÍPRAVA K PŘIJÍMACÍM ZKOUŠKÁM NA SŠ</w:t>
            </w:r>
          </w:p>
        </w:tc>
      </w:tr>
      <w:tr w:rsidR="002F13D0" w14:paraId="38202275" w14:textId="77777777" w:rsidTr="00BB0B44">
        <w:tc>
          <w:tcPr>
            <w:tcW w:w="426" w:type="dxa"/>
          </w:tcPr>
          <w:p w14:paraId="026C0317" w14:textId="77777777" w:rsidR="002F13D0" w:rsidRDefault="002F13D0" w:rsidP="002F13D0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4BF40A8" w14:textId="42B66BD3" w:rsidR="002F13D0" w:rsidRDefault="002F13D0" w:rsidP="002F13D0">
            <w:r w:rsidRPr="00AE7FFE">
              <w:t>Ve většině případů ZŠ realizují přípravu žáků k přijímacím zkouškám na SŠ.</w:t>
            </w:r>
          </w:p>
        </w:tc>
      </w:tr>
    </w:tbl>
    <w:p w14:paraId="3BC0AF48" w14:textId="77777777" w:rsidR="00A87604" w:rsidRDefault="00A87604" w:rsidP="00A87604"/>
    <w:p w14:paraId="4E7950BA" w14:textId="1A632844" w:rsidR="00A87604" w:rsidRPr="00B238D6" w:rsidRDefault="00B238D6" w:rsidP="00B238D6">
      <w:pPr>
        <w:jc w:val="center"/>
        <w:rPr>
          <w:b/>
          <w:bCs/>
          <w:sz w:val="28"/>
          <w:szCs w:val="28"/>
        </w:rPr>
      </w:pPr>
      <w:r w:rsidRPr="00B238D6">
        <w:rPr>
          <w:b/>
          <w:bCs/>
          <w:sz w:val="28"/>
          <w:szCs w:val="28"/>
        </w:rPr>
        <w:t>MŠ ORP Louny</w:t>
      </w:r>
    </w:p>
    <w:tbl>
      <w:tblPr>
        <w:tblStyle w:val="Mkatabulky"/>
        <w:tblW w:w="11058" w:type="dxa"/>
        <w:tblInd w:w="-998" w:type="dxa"/>
        <w:tblLook w:val="04A0" w:firstRow="1" w:lastRow="0" w:firstColumn="1" w:lastColumn="0" w:noHBand="0" w:noVBand="1"/>
      </w:tblPr>
      <w:tblGrid>
        <w:gridCol w:w="426"/>
        <w:gridCol w:w="10632"/>
      </w:tblGrid>
      <w:tr w:rsidR="00B238D6" w14:paraId="723E8D3A" w14:textId="77777777" w:rsidTr="00A70C30">
        <w:tc>
          <w:tcPr>
            <w:tcW w:w="426" w:type="dxa"/>
          </w:tcPr>
          <w:p w14:paraId="417360AE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250D66C" w14:textId="7B3B54E2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Společné akce na podporu MG, ČG mezi ostatním MŠ a ZŠ</w:t>
            </w:r>
          </w:p>
        </w:tc>
      </w:tr>
      <w:tr w:rsidR="00B238D6" w14:paraId="26EA729B" w14:textId="77777777" w:rsidTr="00A70C30">
        <w:tc>
          <w:tcPr>
            <w:tcW w:w="426" w:type="dxa"/>
          </w:tcPr>
          <w:p w14:paraId="64BCD96A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3BEDA547" w14:textId="2E344A1A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Účast PP na odborných seminářích (MG, ČG, jiné oblasti)</w:t>
            </w:r>
          </w:p>
        </w:tc>
      </w:tr>
      <w:tr w:rsidR="00B238D6" w14:paraId="35828F83" w14:textId="77777777" w:rsidTr="00A70C30">
        <w:tc>
          <w:tcPr>
            <w:tcW w:w="426" w:type="dxa"/>
          </w:tcPr>
          <w:p w14:paraId="0B3B67AC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0104F047" w14:textId="270BA5C8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 xml:space="preserve">Sdílení zkušeností s ostatními PP z jiných MŠ (MG, </w:t>
            </w:r>
            <w:proofErr w:type="gramStart"/>
            <w:r w:rsidRPr="000127EA">
              <w:rPr>
                <w:rFonts w:ascii="Calibri" w:eastAsia="Times New Roman" w:hAnsi="Calibri" w:cs="Calibri"/>
                <w:lang w:eastAsia="cs-CZ"/>
              </w:rPr>
              <w:t>ČG  a</w:t>
            </w:r>
            <w:proofErr w:type="gramEnd"/>
            <w:r w:rsidRPr="000127EA">
              <w:rPr>
                <w:rFonts w:ascii="Calibri" w:eastAsia="Times New Roman" w:hAnsi="Calibri" w:cs="Calibri"/>
                <w:lang w:eastAsia="cs-CZ"/>
              </w:rPr>
              <w:t xml:space="preserve"> jiné oblasti)</w:t>
            </w:r>
          </w:p>
        </w:tc>
      </w:tr>
      <w:tr w:rsidR="00B238D6" w14:paraId="01C90A78" w14:textId="77777777" w:rsidTr="00A70C30">
        <w:tc>
          <w:tcPr>
            <w:tcW w:w="426" w:type="dxa"/>
          </w:tcPr>
          <w:p w14:paraId="6CC86583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EEB3E7C" w14:textId="04E3B770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Spolupráci s rodiči v podpoře MG, ČG a jiné oblasti</w:t>
            </w:r>
          </w:p>
        </w:tc>
      </w:tr>
      <w:tr w:rsidR="00B238D6" w14:paraId="0F5EAD70" w14:textId="77777777" w:rsidTr="00A70C30">
        <w:tc>
          <w:tcPr>
            <w:tcW w:w="426" w:type="dxa"/>
          </w:tcPr>
          <w:p w14:paraId="18A354E5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4CFC8A9E" w14:textId="2F00E5A2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Zajímavé projekty v oblasti MG na MŠ</w:t>
            </w:r>
          </w:p>
        </w:tc>
      </w:tr>
      <w:tr w:rsidR="00B238D6" w14:paraId="2936BD26" w14:textId="77777777" w:rsidTr="00A70C30">
        <w:tc>
          <w:tcPr>
            <w:tcW w:w="426" w:type="dxa"/>
          </w:tcPr>
          <w:p w14:paraId="3E305397" w14:textId="77777777" w:rsidR="00B238D6" w:rsidRDefault="00B238D6" w:rsidP="00B238D6">
            <w:pPr>
              <w:rPr>
                <w:b/>
                <w:bCs/>
              </w:rPr>
            </w:pPr>
          </w:p>
        </w:tc>
        <w:tc>
          <w:tcPr>
            <w:tcW w:w="10632" w:type="dxa"/>
          </w:tcPr>
          <w:p w14:paraId="5F03A0A5" w14:textId="50763631" w:rsidR="00B238D6" w:rsidRDefault="00B238D6" w:rsidP="00B238D6">
            <w:r w:rsidRPr="000127EA">
              <w:rPr>
                <w:rFonts w:ascii="Calibri" w:eastAsia="Times New Roman" w:hAnsi="Calibri" w:cs="Calibri"/>
                <w:lang w:eastAsia="cs-CZ"/>
              </w:rPr>
              <w:t>Oblast logopedie</w:t>
            </w:r>
          </w:p>
        </w:tc>
      </w:tr>
    </w:tbl>
    <w:p w14:paraId="09282FBE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7FF43927" w14:textId="77777777" w:rsidR="00F4746E" w:rsidRDefault="00F4746E" w:rsidP="00D915A6">
      <w:pPr>
        <w:tabs>
          <w:tab w:val="left" w:pos="972"/>
        </w:tabs>
        <w:rPr>
          <w:rFonts w:ascii="Calibri" w:eastAsia="Times New Roman" w:hAnsi="Calibri" w:cs="Calibri"/>
          <w:lang w:eastAsia="cs-CZ"/>
        </w:rPr>
      </w:pPr>
    </w:p>
    <w:p w14:paraId="46084EC5" w14:textId="77777777" w:rsidR="00D915A6" w:rsidRDefault="00D915A6" w:rsidP="00D915A6">
      <w:pPr>
        <w:rPr>
          <w:rFonts w:ascii="Calibri" w:eastAsia="Times New Roman" w:hAnsi="Calibri" w:cs="Calibri"/>
          <w:lang w:eastAsia="cs-CZ"/>
        </w:rPr>
      </w:pPr>
    </w:p>
    <w:p w14:paraId="1490214F" w14:textId="77777777" w:rsidR="00C33B94" w:rsidRDefault="00C33B94" w:rsidP="005F194E"/>
    <w:p w14:paraId="30036A20" w14:textId="4DD58722" w:rsidR="005F194E" w:rsidRDefault="005F194E" w:rsidP="006D7791">
      <w:pPr>
        <w:jc w:val="both"/>
      </w:pPr>
      <w:r>
        <w:t>SWOT analýza byla sestavena z</w:t>
      </w:r>
      <w:r w:rsidR="00DF6715">
        <w:t xml:space="preserve">e získaných informací </w:t>
      </w:r>
      <w:r w:rsidR="00CB7178">
        <w:t xml:space="preserve">v rámci dotazníkových šetření z </w:t>
      </w:r>
      <w:r>
        <w:t>průměrného hodnocení argumentů napříč školami.</w:t>
      </w:r>
    </w:p>
    <w:p w14:paraId="4DCECF5E" w14:textId="7644C850" w:rsidR="005F194E" w:rsidRDefault="005F194E" w:rsidP="006D7791">
      <w:pPr>
        <w:pStyle w:val="Odstavecseseznamem"/>
        <w:numPr>
          <w:ilvl w:val="0"/>
          <w:numId w:val="8"/>
        </w:numPr>
        <w:jc w:val="both"/>
      </w:pPr>
      <w:r>
        <w:t>SWOT analýz</w:t>
      </w:r>
      <w:r w:rsidR="00FB0399">
        <w:t>u</w:t>
      </w:r>
      <w:r>
        <w:t xml:space="preserve"> charakterizuje tedy v první řadě agregované vyhodnocení argumentů průřezově územím.</w:t>
      </w:r>
    </w:p>
    <w:p w14:paraId="11F63340" w14:textId="65497879" w:rsidR="005F194E" w:rsidRDefault="005F194E" w:rsidP="006D7791">
      <w:pPr>
        <w:pStyle w:val="Odstavecseseznamem"/>
        <w:numPr>
          <w:ilvl w:val="0"/>
          <w:numId w:val="8"/>
        </w:numPr>
        <w:jc w:val="both"/>
      </w:pPr>
      <w:r>
        <w:t>Dále byla SWOT analýza projednávána pracovními skupinami, doplňována a upravována</w:t>
      </w:r>
    </w:p>
    <w:p w14:paraId="2D18D985" w14:textId="0717B093" w:rsidR="005F194E" w:rsidRDefault="005F194E" w:rsidP="006D7791">
      <w:pPr>
        <w:pStyle w:val="Odstavecseseznamem"/>
        <w:numPr>
          <w:ilvl w:val="0"/>
          <w:numId w:val="8"/>
        </w:numPr>
        <w:jc w:val="both"/>
      </w:pPr>
      <w:r>
        <w:t>Posléze byl realizovaný komunikační proces napříč územím – SWOT poskytnuta všem ke shlédnutí a případným úpravám</w:t>
      </w:r>
    </w:p>
    <w:p w14:paraId="5EC3B472" w14:textId="31E86278" w:rsidR="004951D7" w:rsidRPr="004951D7" w:rsidRDefault="005F194E" w:rsidP="006D7791">
      <w:pPr>
        <w:pStyle w:val="Odstavecseseznamem"/>
        <w:numPr>
          <w:ilvl w:val="0"/>
          <w:numId w:val="8"/>
        </w:numPr>
        <w:jc w:val="both"/>
      </w:pPr>
      <w:r>
        <w:t>Schválena pracovními skupinami a řídícím výborem projektu MAP 4.</w:t>
      </w:r>
    </w:p>
    <w:tbl>
      <w:tblPr>
        <w:tblStyle w:val="Mkatabulky"/>
        <w:tblpPr w:leftFromText="141" w:rightFromText="141" w:vertAnchor="page" w:horzAnchor="margin" w:tblpX="-714" w:tblpY="2197"/>
        <w:tblW w:w="10485" w:type="dxa"/>
        <w:tblLook w:val="04A0" w:firstRow="1" w:lastRow="0" w:firstColumn="1" w:lastColumn="0" w:noHBand="0" w:noVBand="1"/>
      </w:tblPr>
      <w:tblGrid>
        <w:gridCol w:w="5247"/>
        <w:gridCol w:w="5238"/>
      </w:tblGrid>
      <w:tr w:rsidR="002D62E0" w:rsidRPr="001712EE" w14:paraId="0AB06B81" w14:textId="77777777" w:rsidTr="002D62E0">
        <w:tc>
          <w:tcPr>
            <w:tcW w:w="5247" w:type="dxa"/>
            <w:shd w:val="clear" w:color="auto" w:fill="44546A" w:themeFill="text2"/>
          </w:tcPr>
          <w:p w14:paraId="4DBD25C5" w14:textId="01C1BC75" w:rsidR="002D62E0" w:rsidRPr="002D62E0" w:rsidRDefault="002D62E0" w:rsidP="002D62E0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D62E0">
              <w:rPr>
                <w:rFonts w:cstheme="minorHAnsi"/>
                <w:b/>
                <w:bCs/>
                <w:color w:val="FFFFFF" w:themeColor="background1"/>
              </w:rPr>
              <w:t>SILNÉ STRÁNKY</w:t>
            </w:r>
          </w:p>
        </w:tc>
        <w:tc>
          <w:tcPr>
            <w:tcW w:w="5238" w:type="dxa"/>
            <w:shd w:val="clear" w:color="auto" w:fill="44546A" w:themeFill="text2"/>
          </w:tcPr>
          <w:p w14:paraId="6C5EC4CA" w14:textId="75A32608" w:rsidR="002D62E0" w:rsidRPr="002D62E0" w:rsidRDefault="002D62E0" w:rsidP="002D62E0">
            <w:pPr>
              <w:pStyle w:val="Odstavecseseznamem"/>
              <w:ind w:left="354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2D62E0">
              <w:rPr>
                <w:rFonts w:cstheme="minorHAnsi"/>
                <w:b/>
                <w:bCs/>
                <w:color w:val="FFFFFF" w:themeColor="background1"/>
              </w:rPr>
              <w:t>SLABÉ STRÁNKY</w:t>
            </w:r>
          </w:p>
        </w:tc>
      </w:tr>
      <w:tr w:rsidR="002D62E0" w:rsidRPr="001712EE" w14:paraId="169B93A2" w14:textId="77777777" w:rsidTr="0027444F">
        <w:tc>
          <w:tcPr>
            <w:tcW w:w="5247" w:type="dxa"/>
          </w:tcPr>
          <w:p w14:paraId="7BA1205D" w14:textId="77777777" w:rsidR="002D62E0" w:rsidRPr="002C33B6" w:rsidRDefault="002D62E0" w:rsidP="0027444F">
            <w:pPr>
              <w:jc w:val="both"/>
              <w:rPr>
                <w:rFonts w:cstheme="minorHAnsi"/>
              </w:rPr>
            </w:pPr>
          </w:p>
          <w:p w14:paraId="6F6396A7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Podpora vedení ZŠ a MŠ ORP Louny a motivace jejich PP ve škole k</w:t>
            </w:r>
            <w:r w:rsidRPr="001712EE">
              <w:rPr>
                <w:rFonts w:cstheme="minorHAnsi"/>
              </w:rPr>
              <w:t xml:space="preserve"> implementaci moderních metod a pomůcek do výuky </w:t>
            </w:r>
          </w:p>
          <w:p w14:paraId="08AC16C4" w14:textId="7F7410AA" w:rsidR="00352389" w:rsidRPr="00074F8E" w:rsidRDefault="00EB5D0C" w:rsidP="00074F8E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Dostatečný počet kvalifikovaných PP (MG,ČG,</w:t>
            </w:r>
            <w:r w:rsidR="00352389">
              <w:rPr>
                <w:rFonts w:cstheme="minorHAnsi"/>
              </w:rPr>
              <w:t xml:space="preserve"> cizí jazyk)</w:t>
            </w:r>
          </w:p>
          <w:p w14:paraId="5A978312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Aktivní v</w:t>
            </w:r>
            <w:r w:rsidRPr="001712EE">
              <w:rPr>
                <w:rFonts w:cstheme="minorHAnsi"/>
              </w:rPr>
              <w:t xml:space="preserve">yužívání </w:t>
            </w:r>
            <w:r>
              <w:rPr>
                <w:rFonts w:cstheme="minorHAnsi"/>
              </w:rPr>
              <w:t xml:space="preserve">dostupných </w:t>
            </w:r>
            <w:r w:rsidRPr="001712EE">
              <w:rPr>
                <w:rFonts w:cstheme="minorHAnsi"/>
              </w:rPr>
              <w:t xml:space="preserve">technologií ve výuce (digitální nástroje, interaktivní tabule, aplikace, robotické pomůcky, multimediální prezentace) – </w:t>
            </w:r>
            <w:r>
              <w:rPr>
                <w:rFonts w:cstheme="minorHAnsi"/>
              </w:rPr>
              <w:t xml:space="preserve">nejvíce </w:t>
            </w:r>
            <w:r w:rsidRPr="001712EE">
              <w:rPr>
                <w:rFonts w:cstheme="minorHAnsi"/>
              </w:rPr>
              <w:t>v oblastech výuky MG, ČG, IT, Cizí jazyk</w:t>
            </w:r>
          </w:p>
          <w:p w14:paraId="018C33DE" w14:textId="5FCD54D0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Rozvoj využívání formy projektového vyučování MG, ČG, cizí jazyky</w:t>
            </w:r>
            <w:r w:rsidR="002A4719">
              <w:rPr>
                <w:rFonts w:cstheme="minorHAnsi"/>
              </w:rPr>
              <w:t>, IT</w:t>
            </w:r>
          </w:p>
          <w:p w14:paraId="7AAE7575" w14:textId="058F133A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Rozvoj využívání her a simulací jako prostředku pro aktivní učení</w:t>
            </w:r>
            <w:r w:rsidR="009B3720">
              <w:rPr>
                <w:rFonts w:cstheme="minorHAnsi"/>
              </w:rPr>
              <w:t xml:space="preserve"> MG,ČG, Podnikavost</w:t>
            </w:r>
          </w:p>
          <w:p w14:paraId="11DCF0FC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Rozvoj realizace výuky mimo třídu (terénní výuky, exkurze, praktické zkušenosti)</w:t>
            </w:r>
          </w:p>
          <w:p w14:paraId="6415ACB7" w14:textId="77777777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Rozvoj a podpora využívání</w:t>
            </w:r>
            <w:r w:rsidRPr="001712EE">
              <w:rPr>
                <w:rFonts w:cstheme="minorHAnsi"/>
              </w:rPr>
              <w:t xml:space="preserve"> skupinové práce, spolupráce mezi žáky ve výuce</w:t>
            </w:r>
          </w:p>
          <w:p w14:paraId="2E8FD906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Individualizovaná výuka – přizpůsobení potřebám jednotlivých žáků</w:t>
            </w:r>
          </w:p>
          <w:p w14:paraId="5F858E46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Aktivní postoj PP k </w:t>
            </w:r>
            <w:proofErr w:type="spellStart"/>
            <w:r w:rsidRPr="00E822E0">
              <w:rPr>
                <w:rFonts w:cstheme="minorHAnsi"/>
              </w:rPr>
              <w:t>samovzdělávání</w:t>
            </w:r>
            <w:proofErr w:type="spellEnd"/>
            <w:r w:rsidRPr="00E822E0">
              <w:rPr>
                <w:rFonts w:cstheme="minorHAnsi"/>
              </w:rPr>
              <w:t xml:space="preserve"> na podporu výuky </w:t>
            </w:r>
            <w:proofErr w:type="gramStart"/>
            <w:r w:rsidRPr="00E822E0">
              <w:rPr>
                <w:rFonts w:cstheme="minorHAnsi"/>
              </w:rPr>
              <w:t>gramotnosti  -</w:t>
            </w:r>
            <w:proofErr w:type="gramEnd"/>
            <w:r w:rsidRPr="00E822E0">
              <w:rPr>
                <w:rFonts w:cstheme="minorHAnsi"/>
              </w:rPr>
              <w:t xml:space="preserve"> ČG, MG, IT, cizí jazyk</w:t>
            </w:r>
          </w:p>
          <w:p w14:paraId="21AFFE21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Účast ZŠ na soutěžích v</w:t>
            </w:r>
            <w:r>
              <w:rPr>
                <w:rFonts w:cstheme="minorHAnsi"/>
              </w:rPr>
              <w:t> </w:t>
            </w:r>
            <w:r w:rsidRPr="00E822E0">
              <w:rPr>
                <w:rFonts w:cstheme="minorHAnsi"/>
              </w:rPr>
              <w:t>MG</w:t>
            </w:r>
          </w:p>
          <w:p w14:paraId="77B504A3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Aktivita PP většiny ZŠ ve využívání moderních didaktických forem výuky MG, ČG, IT, Cizí jazyk</w:t>
            </w:r>
          </w:p>
          <w:p w14:paraId="767FDA72" w14:textId="77777777" w:rsidR="002D62E0" w:rsidRPr="00E82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Dostatečný počet kvalifikovaných PP – v oblastech MG, ČG, cizí jazyk</w:t>
            </w:r>
          </w:p>
          <w:p w14:paraId="21EC43B9" w14:textId="035F6D5C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Účast pp na odborných seminářích v oblastech – MG, ČG</w:t>
            </w:r>
            <w:r w:rsidR="0069664B">
              <w:rPr>
                <w:rFonts w:cstheme="minorHAnsi"/>
              </w:rPr>
              <w:t>, IT, Cizí jazyk</w:t>
            </w:r>
          </w:p>
          <w:p w14:paraId="7FEED0DE" w14:textId="77777777" w:rsidR="002D62E0" w:rsidRPr="00E82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E822E0">
              <w:rPr>
                <w:rFonts w:cstheme="minorHAnsi"/>
              </w:rPr>
              <w:t>Realizace doučování v MG, ČG pro slabší žáky</w:t>
            </w:r>
          </w:p>
          <w:p w14:paraId="07CFCB7D" w14:textId="77777777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1712EE">
              <w:rPr>
                <w:rFonts w:cstheme="minorHAnsi"/>
              </w:rPr>
              <w:t>Realizace příprav žáků na SŠ</w:t>
            </w:r>
          </w:p>
          <w:p w14:paraId="49BE312F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1712EE">
              <w:rPr>
                <w:rFonts w:cstheme="minorHAnsi"/>
              </w:rPr>
              <w:t>Využívání dotačních titulů na pořízení nových moderních pomůcek – zejména MG, ČG, IT</w:t>
            </w:r>
          </w:p>
          <w:p w14:paraId="2071A973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Využívání moderních didaktických pomůcek pro rozvoj předmatematické dovednosti u dětí MŠ</w:t>
            </w:r>
          </w:p>
          <w:p w14:paraId="437E5E4B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 xml:space="preserve">Realizace hravé formy rozvoje matematické </w:t>
            </w:r>
            <w:proofErr w:type="spellStart"/>
            <w:r w:rsidRPr="005234CB">
              <w:rPr>
                <w:rFonts w:cstheme="minorHAnsi"/>
              </w:rPr>
              <w:t>pregramotnosti</w:t>
            </w:r>
            <w:proofErr w:type="spellEnd"/>
          </w:p>
          <w:p w14:paraId="61F441F4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Realizace výuky venku pro rozvoj předmatematické dovednosti u dětí MŠ</w:t>
            </w:r>
          </w:p>
          <w:p w14:paraId="72931E41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Podpora skládání děje pomocí obrázků u dětí z</w:t>
            </w:r>
            <w:r>
              <w:rPr>
                <w:rFonts w:cstheme="minorHAnsi"/>
              </w:rPr>
              <w:t> </w:t>
            </w:r>
            <w:r w:rsidRPr="005234CB">
              <w:rPr>
                <w:rFonts w:cstheme="minorHAnsi"/>
              </w:rPr>
              <w:t>MŠ</w:t>
            </w:r>
          </w:p>
          <w:p w14:paraId="10FCA40B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Pravidelné čtení dětem</w:t>
            </w:r>
          </w:p>
          <w:p w14:paraId="472DFA5C" w14:textId="77777777" w:rsidR="002D62E0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Podpora rozvoje slovní zásoby a vyjadřování u dětí v</w:t>
            </w:r>
            <w:r>
              <w:rPr>
                <w:rFonts w:cstheme="minorHAnsi"/>
              </w:rPr>
              <w:t> </w:t>
            </w:r>
            <w:r w:rsidRPr="005234CB">
              <w:rPr>
                <w:rFonts w:cstheme="minorHAnsi"/>
              </w:rPr>
              <w:t>MŠ</w:t>
            </w:r>
          </w:p>
          <w:p w14:paraId="49EA7662" w14:textId="77777777" w:rsidR="002D62E0" w:rsidRPr="005234CB" w:rsidRDefault="002D62E0" w:rsidP="0027444F">
            <w:pPr>
              <w:pStyle w:val="Odstavecseseznamem"/>
              <w:numPr>
                <w:ilvl w:val="0"/>
                <w:numId w:val="1"/>
              </w:numPr>
              <w:ind w:left="284" w:hanging="284"/>
              <w:jc w:val="both"/>
              <w:rPr>
                <w:rFonts w:cstheme="minorHAnsi"/>
              </w:rPr>
            </w:pPr>
            <w:r w:rsidRPr="005234CB">
              <w:rPr>
                <w:rFonts w:cstheme="minorHAnsi"/>
              </w:rPr>
              <w:t>Spolupráce s knihovnou – realizace akcí, výukové programy</w:t>
            </w:r>
          </w:p>
          <w:p w14:paraId="7CF6EEED" w14:textId="77777777" w:rsidR="002D62E0" w:rsidRDefault="002D62E0" w:rsidP="0027444F">
            <w:pPr>
              <w:pStyle w:val="Odstavecseseznamem"/>
              <w:ind w:left="284" w:hanging="284"/>
              <w:jc w:val="both"/>
              <w:rPr>
                <w:rFonts w:cstheme="minorHAnsi"/>
              </w:rPr>
            </w:pPr>
          </w:p>
          <w:p w14:paraId="2A94286B" w14:textId="77777777" w:rsidR="002D62E0" w:rsidRDefault="002D62E0" w:rsidP="0027444F">
            <w:pPr>
              <w:pStyle w:val="Odstavecseseznamem"/>
              <w:ind w:left="284" w:hanging="284"/>
              <w:jc w:val="both"/>
              <w:rPr>
                <w:rFonts w:cstheme="minorHAnsi"/>
              </w:rPr>
            </w:pPr>
          </w:p>
          <w:p w14:paraId="61986D21" w14:textId="77777777" w:rsidR="002D62E0" w:rsidRDefault="002D62E0" w:rsidP="0027444F">
            <w:pPr>
              <w:pStyle w:val="Odstavecseseznamem"/>
              <w:ind w:left="284" w:hanging="284"/>
              <w:jc w:val="both"/>
              <w:rPr>
                <w:rFonts w:cstheme="minorHAnsi"/>
              </w:rPr>
            </w:pPr>
          </w:p>
          <w:p w14:paraId="42CC7B12" w14:textId="77777777" w:rsidR="002D62E0" w:rsidRPr="002D62E0" w:rsidRDefault="002D62E0" w:rsidP="002D62E0">
            <w:pPr>
              <w:jc w:val="both"/>
              <w:rPr>
                <w:rFonts w:cstheme="minorHAnsi"/>
              </w:rPr>
            </w:pPr>
          </w:p>
        </w:tc>
        <w:tc>
          <w:tcPr>
            <w:tcW w:w="5238" w:type="dxa"/>
          </w:tcPr>
          <w:p w14:paraId="399A49D7" w14:textId="77777777" w:rsidR="002D62E0" w:rsidRDefault="002D62E0" w:rsidP="0027444F">
            <w:pPr>
              <w:pStyle w:val="Odstavecseseznamem"/>
              <w:ind w:left="354"/>
              <w:rPr>
                <w:rFonts w:cstheme="minorHAnsi"/>
              </w:rPr>
            </w:pPr>
          </w:p>
          <w:p w14:paraId="6F0F90F3" w14:textId="6F398287" w:rsidR="002D62E0" w:rsidRPr="00F57F77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F57F77">
              <w:rPr>
                <w:rFonts w:cstheme="minorHAnsi"/>
              </w:rPr>
              <w:t>Nedostatek moderních didaktických pomůcek pro podporu výuky napříč gramotnostmi</w:t>
            </w:r>
            <w:r w:rsidR="00F57F77">
              <w:rPr>
                <w:rFonts w:cstheme="minorHAnsi"/>
              </w:rPr>
              <w:t xml:space="preserve"> – především </w:t>
            </w:r>
            <w:proofErr w:type="spellStart"/>
            <w:r w:rsidR="00F57F77">
              <w:rPr>
                <w:rFonts w:cstheme="minorHAnsi"/>
              </w:rPr>
              <w:t>IT,polytechnika</w:t>
            </w:r>
            <w:proofErr w:type="spellEnd"/>
            <w:r w:rsidR="00071426">
              <w:rPr>
                <w:rFonts w:cstheme="minorHAnsi"/>
              </w:rPr>
              <w:t>, podnikavost</w:t>
            </w:r>
          </w:p>
          <w:p w14:paraId="43389DEF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Využívání dotačních titulů k pořízení nových moderních pomůcek – cizí jazyk, polytechnika, podnikavost a kreativita</w:t>
            </w:r>
          </w:p>
          <w:p w14:paraId="6E0FA3C7" w14:textId="77777777" w:rsidR="002D62E0" w:rsidRPr="00071426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071426">
              <w:rPr>
                <w:rFonts w:cstheme="minorHAnsi"/>
              </w:rPr>
              <w:t>Náročnost na organizaci a plánování – projektové vyučování , efektivní řízení skupinové práce, spolupráce mezi žáky a jiné formy</w:t>
            </w:r>
          </w:p>
          <w:p w14:paraId="690AEDD8" w14:textId="77777777" w:rsidR="002D62E0" w:rsidRPr="00071426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071426">
              <w:rPr>
                <w:rFonts w:cstheme="minorHAnsi"/>
              </w:rPr>
              <w:t xml:space="preserve">Využívání moderních didaktických forem výuky v oblasti podnikavosti a polytechniky </w:t>
            </w:r>
          </w:p>
          <w:p w14:paraId="63536EAE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 xml:space="preserve">Nedostatek znalostí a dovedností </w:t>
            </w:r>
            <w:proofErr w:type="gramStart"/>
            <w:r w:rsidRPr="002D3C8B">
              <w:rPr>
                <w:rFonts w:cstheme="minorHAnsi"/>
              </w:rPr>
              <w:t>učitelů - Proškolení</w:t>
            </w:r>
            <w:proofErr w:type="gramEnd"/>
            <w:r w:rsidRPr="002D3C8B">
              <w:rPr>
                <w:rFonts w:cstheme="minorHAnsi"/>
              </w:rPr>
              <w:t xml:space="preserve"> PP např. na realizaci výuky formou projektového vyučování a dalších moderních forem výuky</w:t>
            </w:r>
          </w:p>
          <w:p w14:paraId="12C9E2AE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Nedostatečně proškolení PP v oblasti využívání a zacházení s technologiemi ve výuce</w:t>
            </w:r>
          </w:p>
          <w:p w14:paraId="6609DC0A" w14:textId="77777777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1712EE">
              <w:rPr>
                <w:rFonts w:cstheme="minorHAnsi"/>
              </w:rPr>
              <w:t>Malá účast na soutěžích v oblasti IT, polytechnika, podnikavost</w:t>
            </w:r>
          </w:p>
          <w:p w14:paraId="234B59A1" w14:textId="77777777" w:rsidR="002D62E0" w:rsidRPr="001712EE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1712EE">
              <w:rPr>
                <w:rFonts w:cstheme="minorHAnsi"/>
              </w:rPr>
              <w:t>Školy nepořádají soutěže napříč gramotnostmi</w:t>
            </w:r>
          </w:p>
          <w:p w14:paraId="1CBA41D8" w14:textId="0CA1D05B" w:rsidR="002D62E0" w:rsidRPr="001712EE" w:rsidRDefault="00B92F8B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>
              <w:rPr>
                <w:rFonts w:cstheme="minorHAnsi"/>
              </w:rPr>
              <w:t>Málo realizovaných kroužků na školách</w:t>
            </w:r>
          </w:p>
          <w:p w14:paraId="307CB278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1712EE">
              <w:rPr>
                <w:rFonts w:cstheme="minorHAnsi"/>
              </w:rPr>
              <w:t xml:space="preserve">Čerpání inspirace a sdílení zkušeností s moderními metodami a pomůckami s ostatními PP z jiných </w:t>
            </w:r>
            <w:r w:rsidRPr="002D3C8B">
              <w:rPr>
                <w:rFonts w:cstheme="minorHAnsi"/>
              </w:rPr>
              <w:t>základních škol</w:t>
            </w:r>
          </w:p>
          <w:p w14:paraId="3AD76582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Postoj PP k </w:t>
            </w:r>
            <w:proofErr w:type="spellStart"/>
            <w:r w:rsidRPr="002D3C8B">
              <w:rPr>
                <w:rFonts w:cstheme="minorHAnsi"/>
              </w:rPr>
              <w:t>samovzdělávání</w:t>
            </w:r>
            <w:proofErr w:type="spellEnd"/>
            <w:r w:rsidRPr="002D3C8B">
              <w:rPr>
                <w:rFonts w:cstheme="minorHAnsi"/>
              </w:rPr>
              <w:t xml:space="preserve"> na podporu výuky polytechniky, podnikavosti</w:t>
            </w:r>
          </w:p>
          <w:p w14:paraId="745E03BD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Účast PP na odborných seminářích pro podporu výuky polytechniky, podnikavosti</w:t>
            </w:r>
          </w:p>
          <w:p w14:paraId="55C26FDB" w14:textId="77777777" w:rsidR="002D62E0" w:rsidRPr="00813618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813618">
              <w:rPr>
                <w:rFonts w:cstheme="minorHAnsi"/>
              </w:rPr>
              <w:t xml:space="preserve">Zastarávání a opotřebení majetku a vybavení </w:t>
            </w:r>
          </w:p>
          <w:p w14:paraId="1F4A0AB0" w14:textId="4BF9A2D9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Společné akce</w:t>
            </w:r>
            <w:r w:rsidR="00815491" w:rsidRPr="002D3C8B">
              <w:rPr>
                <w:rFonts w:cstheme="minorHAnsi"/>
              </w:rPr>
              <w:t>,</w:t>
            </w:r>
            <w:r w:rsidR="00754365" w:rsidRPr="002D3C8B">
              <w:rPr>
                <w:rFonts w:cstheme="minorHAnsi"/>
              </w:rPr>
              <w:t xml:space="preserve"> </w:t>
            </w:r>
            <w:r w:rsidR="00815491" w:rsidRPr="002D3C8B">
              <w:rPr>
                <w:rFonts w:cstheme="minorHAnsi"/>
              </w:rPr>
              <w:t xml:space="preserve">projekty </w:t>
            </w:r>
            <w:r w:rsidRPr="002D3C8B">
              <w:rPr>
                <w:rFonts w:cstheme="minorHAnsi"/>
              </w:rPr>
              <w:t>na podporu gramotností mezi MŠ/</w:t>
            </w:r>
            <w:r w:rsidR="005D72F8" w:rsidRPr="002D3C8B">
              <w:rPr>
                <w:rFonts w:cstheme="minorHAnsi"/>
              </w:rPr>
              <w:t>MŠ, MŠ/</w:t>
            </w:r>
            <w:r w:rsidRPr="002D3C8B">
              <w:rPr>
                <w:rFonts w:cstheme="minorHAnsi"/>
              </w:rPr>
              <w:t>ZŠ, ZŠ/ZŠ</w:t>
            </w:r>
          </w:p>
          <w:p w14:paraId="7688CB84" w14:textId="01416238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 xml:space="preserve">Realizace sdílení zkušeností s ostatními PP z jiných MŠ </w:t>
            </w:r>
          </w:p>
          <w:p w14:paraId="78F46F06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Logopedie</w:t>
            </w:r>
          </w:p>
          <w:p w14:paraId="545444EC" w14:textId="77777777" w:rsidR="002D62E0" w:rsidRPr="00932B33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932B33">
              <w:rPr>
                <w:rFonts w:cstheme="minorHAnsi"/>
              </w:rPr>
              <w:t>Finanční prostředky na pořizování dalších nových pomůcek</w:t>
            </w:r>
          </w:p>
          <w:p w14:paraId="3FE4E26F" w14:textId="77777777" w:rsidR="002D62E0" w:rsidRPr="002D3C8B" w:rsidRDefault="002D62E0" w:rsidP="0027444F">
            <w:pPr>
              <w:pStyle w:val="Odstavecseseznamem"/>
              <w:numPr>
                <w:ilvl w:val="0"/>
                <w:numId w:val="1"/>
              </w:numPr>
              <w:ind w:left="354" w:hanging="284"/>
              <w:rPr>
                <w:rFonts w:cstheme="minorHAnsi"/>
              </w:rPr>
            </w:pPr>
            <w:r w:rsidRPr="002D3C8B">
              <w:rPr>
                <w:rFonts w:cstheme="minorHAnsi"/>
              </w:rPr>
              <w:t>Nejistota, změna legislativy</w:t>
            </w:r>
          </w:p>
          <w:p w14:paraId="4ACF87DA" w14:textId="77777777" w:rsidR="002D62E0" w:rsidRPr="001712EE" w:rsidRDefault="002D62E0" w:rsidP="0027444F">
            <w:pPr>
              <w:pStyle w:val="Odstavecseseznamem"/>
              <w:ind w:left="354"/>
              <w:rPr>
                <w:rFonts w:cstheme="minorHAnsi"/>
              </w:rPr>
            </w:pPr>
          </w:p>
        </w:tc>
      </w:tr>
      <w:tr w:rsidR="002D62E0" w:rsidRPr="001712EE" w14:paraId="11781D83" w14:textId="77777777" w:rsidTr="00D84840">
        <w:trPr>
          <w:trHeight w:val="294"/>
        </w:trPr>
        <w:tc>
          <w:tcPr>
            <w:tcW w:w="5247" w:type="dxa"/>
            <w:shd w:val="clear" w:color="auto" w:fill="44546A" w:themeFill="text2"/>
          </w:tcPr>
          <w:p w14:paraId="697B74BB" w14:textId="77777777" w:rsidR="002D62E0" w:rsidRPr="002D62E0" w:rsidRDefault="002D62E0" w:rsidP="0027444F">
            <w:pPr>
              <w:jc w:val="center"/>
              <w:rPr>
                <w:b/>
                <w:bCs/>
                <w:color w:val="FFFFFF" w:themeColor="background1"/>
              </w:rPr>
            </w:pPr>
            <w:r w:rsidRPr="002D62E0">
              <w:rPr>
                <w:b/>
                <w:bCs/>
                <w:color w:val="FFFFFF" w:themeColor="background1"/>
              </w:rPr>
              <w:t>PŘÍLEŽITOSTI</w:t>
            </w:r>
          </w:p>
        </w:tc>
        <w:tc>
          <w:tcPr>
            <w:tcW w:w="5238" w:type="dxa"/>
            <w:shd w:val="clear" w:color="auto" w:fill="44546A" w:themeFill="text2"/>
          </w:tcPr>
          <w:p w14:paraId="403A23B1" w14:textId="77777777" w:rsidR="002D62E0" w:rsidRPr="002D62E0" w:rsidRDefault="002D62E0" w:rsidP="00D84840">
            <w:pPr>
              <w:jc w:val="center"/>
              <w:rPr>
                <w:b/>
                <w:bCs/>
                <w:color w:val="FFFFFF" w:themeColor="background1"/>
              </w:rPr>
            </w:pPr>
            <w:r w:rsidRPr="002D62E0">
              <w:rPr>
                <w:b/>
                <w:bCs/>
                <w:color w:val="FFFFFF" w:themeColor="background1"/>
              </w:rPr>
              <w:t>HROZBY</w:t>
            </w:r>
          </w:p>
        </w:tc>
      </w:tr>
      <w:tr w:rsidR="002D62E0" w:rsidRPr="001712EE" w14:paraId="401939E4" w14:textId="77777777" w:rsidTr="0027444F">
        <w:tc>
          <w:tcPr>
            <w:tcW w:w="5247" w:type="dxa"/>
          </w:tcPr>
          <w:p w14:paraId="4810E6C2" w14:textId="77777777" w:rsidR="002D62E0" w:rsidRPr="007932B0" w:rsidRDefault="002D62E0" w:rsidP="002D62E0">
            <w:pPr>
              <w:pStyle w:val="Odstavecseseznamem"/>
              <w:numPr>
                <w:ilvl w:val="0"/>
                <w:numId w:val="7"/>
              </w:numPr>
              <w:ind w:left="426"/>
            </w:pPr>
            <w:r w:rsidRPr="007932B0">
              <w:t>Využívání dotačních titulů na pořizování moderních pomůcek a vybavení napříč gramotnostmi</w:t>
            </w:r>
          </w:p>
          <w:p w14:paraId="4B7174D8" w14:textId="266EB69E" w:rsidR="002D62E0" w:rsidRPr="00FE5CA2" w:rsidRDefault="002D62E0" w:rsidP="002D62E0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Využívání š</w:t>
            </w:r>
            <w:r w:rsidRPr="00FE5CA2">
              <w:t>iroké</w:t>
            </w:r>
            <w:r>
              <w:t>ho</w:t>
            </w:r>
            <w:r w:rsidRPr="00FE5CA2">
              <w:t xml:space="preserve"> spektr</w:t>
            </w:r>
            <w:r>
              <w:t>a</w:t>
            </w:r>
            <w:r w:rsidRPr="00FE5CA2">
              <w:t xml:space="preserve"> nabízených kurzů </w:t>
            </w:r>
            <w:r w:rsidR="00754365">
              <w:t xml:space="preserve">a seminářů </w:t>
            </w:r>
            <w:r w:rsidRPr="00FE5CA2">
              <w:t>pro PP</w:t>
            </w:r>
          </w:p>
          <w:p w14:paraId="5A9C708A" w14:textId="75613204" w:rsidR="002D62E0" w:rsidRDefault="002D62E0" w:rsidP="002D62E0">
            <w:pPr>
              <w:pStyle w:val="Odstavecseseznamem"/>
              <w:numPr>
                <w:ilvl w:val="0"/>
                <w:numId w:val="7"/>
              </w:numPr>
              <w:ind w:left="426"/>
            </w:pPr>
            <w:r w:rsidRPr="00FE5CA2">
              <w:t xml:space="preserve">Zvyšování odborných dovedností a znalostí u PP pro využívání moderních didaktických forem vzdělávání a pomůcek napříč gramotnostmi (kvalitní </w:t>
            </w:r>
            <w:r w:rsidR="00D84840">
              <w:t xml:space="preserve">cílené </w:t>
            </w:r>
            <w:r w:rsidRPr="00FE5CA2">
              <w:t>semináře, sdílení)</w:t>
            </w:r>
          </w:p>
          <w:p w14:paraId="3E963174" w14:textId="017E8B1E" w:rsidR="002D62E0" w:rsidRPr="00284EC9" w:rsidRDefault="00D8484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Rozvoj a v</w:t>
            </w:r>
            <w:r w:rsidR="002D62E0" w:rsidRPr="00284EC9">
              <w:t>yužívání projektového učení a dalších moderních metod, které jsou pro žáky zajímavé a prakticky použitelné – zvyšuje zapojení žáků a jejich aktivní účast ve výuce</w:t>
            </w:r>
          </w:p>
          <w:p w14:paraId="06F257E5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 xml:space="preserve">Realizace </w:t>
            </w:r>
            <w:r w:rsidRPr="001712EE">
              <w:t>vzájemného sdílení mezi ZŠ</w:t>
            </w:r>
            <w:r>
              <w:t xml:space="preserve">, či MŠ </w:t>
            </w:r>
            <w:r w:rsidRPr="001712EE">
              <w:t>k zavádění, využívání a rozvoji moderních metod a</w:t>
            </w:r>
            <w:r>
              <w:t xml:space="preserve"> využívání</w:t>
            </w:r>
            <w:r w:rsidRPr="001712EE">
              <w:t xml:space="preserve"> pomůcek</w:t>
            </w:r>
          </w:p>
          <w:p w14:paraId="1A2299D3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navázání vztahů z místními a regionálními školami různých úrovní (společné diskuse, sdílení dobré praxe, akce pro jiné školy nebo s jinými školami apod.)</w:t>
            </w:r>
          </w:p>
          <w:p w14:paraId="3C73FEE2" w14:textId="1BEF24D8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a prohlubování vztahů s ostatními aktéry ve vzdělávání – získávání nových perspektiv a metod od odborníků z</w:t>
            </w:r>
            <w:r w:rsidR="00754365">
              <w:t> </w:t>
            </w:r>
            <w:r>
              <w:t>praxe</w:t>
            </w:r>
          </w:p>
          <w:p w14:paraId="4905E5AA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využívání moderních metod s cílem inovovat výuku a přizpůsobit ji potřebám všech žáků</w:t>
            </w:r>
          </w:p>
          <w:p w14:paraId="02488221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Rozšíření možností učení mimo tradiční učebny a umožnění žákům přístup k bohatším a interaktivnějším učebním zkušenostem</w:t>
            </w:r>
          </w:p>
          <w:p w14:paraId="32B4D786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Rozvoj personalizovaného učení, které vede k efektivnějšímu a účinnějšímu vzdělávání a které lépe odpovídá individuálním potřebám a preferencím žáků</w:t>
            </w:r>
          </w:p>
          <w:p w14:paraId="5EBCF79D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r</w:t>
            </w:r>
            <w:r w:rsidRPr="001712EE">
              <w:t>ealizace kroužků, soutěží, projektů pro</w:t>
            </w:r>
            <w:r>
              <w:t xml:space="preserve"> děti a</w:t>
            </w:r>
            <w:r w:rsidRPr="001712EE">
              <w:t xml:space="preserve"> žáky napříč gramotnostmi </w:t>
            </w:r>
          </w:p>
          <w:p w14:paraId="12741AE7" w14:textId="77777777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 w:rsidRPr="001712EE">
              <w:t>Projekt MAP</w:t>
            </w:r>
          </w:p>
          <w:p w14:paraId="0B38D3BB" w14:textId="72CE2E86" w:rsidR="002D62E0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>
              <w:t>Podpora a prohlubování vztahů s</w:t>
            </w:r>
            <w:r w:rsidR="00754365">
              <w:t> </w:t>
            </w:r>
            <w:r>
              <w:t>rodiči</w:t>
            </w:r>
          </w:p>
          <w:p w14:paraId="1E1F6F2C" w14:textId="77777777" w:rsidR="002D62E0" w:rsidRPr="002C33B6" w:rsidRDefault="002D62E0" w:rsidP="00754365">
            <w:pPr>
              <w:pStyle w:val="Odstavecseseznamem"/>
              <w:numPr>
                <w:ilvl w:val="0"/>
                <w:numId w:val="7"/>
              </w:numPr>
              <w:ind w:left="426"/>
            </w:pPr>
            <w:r w:rsidRPr="002C33B6">
              <w:t xml:space="preserve">Podpora dětí z </w:t>
            </w:r>
            <w:proofErr w:type="spellStart"/>
            <w:r w:rsidRPr="002C33B6">
              <w:t>marginalizovaných</w:t>
            </w:r>
            <w:proofErr w:type="spellEnd"/>
            <w:r w:rsidRPr="002C33B6">
              <w:t xml:space="preserve"> skupin a ze sociálně znevýhodněného prostředí</w:t>
            </w:r>
          </w:p>
          <w:p w14:paraId="36F8B457" w14:textId="77777777" w:rsidR="002D62E0" w:rsidRPr="001712EE" w:rsidRDefault="002D62E0" w:rsidP="0027444F">
            <w:pPr>
              <w:pStyle w:val="Odstavecseseznamem"/>
              <w:ind w:left="426"/>
            </w:pPr>
          </w:p>
          <w:p w14:paraId="7E2B40C6" w14:textId="77777777" w:rsidR="002D62E0" w:rsidRPr="001712EE" w:rsidRDefault="002D62E0" w:rsidP="0027444F"/>
        </w:tc>
        <w:tc>
          <w:tcPr>
            <w:tcW w:w="5238" w:type="dxa"/>
          </w:tcPr>
          <w:p w14:paraId="5C60DD98" w14:textId="785527B3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 xml:space="preserve">Nedostatek financí – moderní didaktické </w:t>
            </w:r>
            <w:proofErr w:type="gramStart"/>
            <w:r w:rsidRPr="009F357E">
              <w:t xml:space="preserve">formy  </w:t>
            </w:r>
            <w:r w:rsidR="00D84840" w:rsidRPr="009F357E">
              <w:t>vy</w:t>
            </w:r>
            <w:r w:rsidR="009F357E" w:rsidRPr="009F357E">
              <w:t>žadují</w:t>
            </w:r>
            <w:proofErr w:type="gramEnd"/>
            <w:r w:rsidR="009F357E" w:rsidRPr="009F357E">
              <w:t xml:space="preserve"> neustále</w:t>
            </w:r>
            <w:r w:rsidRPr="009F357E">
              <w:t xml:space="preserve"> velké investice do technologií, školení a materiálů</w:t>
            </w:r>
          </w:p>
          <w:p w14:paraId="0B21FF31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 xml:space="preserve">Časové možnosti k účasti na vzdělávacích aktivitách </w:t>
            </w:r>
          </w:p>
          <w:p w14:paraId="3247AEA7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Možná obava některých PP, rodičů z nových moderních metod výuky</w:t>
            </w:r>
          </w:p>
          <w:p w14:paraId="03040AD2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Dlouhodobě podfinancována realizace inkluzivního vzdělávání</w:t>
            </w:r>
          </w:p>
          <w:p w14:paraId="4D1FDF13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Snižující se zájem žáků o vzdělávání (sociálně znevýhodněné prostředí)</w:t>
            </w:r>
          </w:p>
          <w:p w14:paraId="5ABDAC00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Prohlubování digitální propasti mezi žáky, kteří mají snadný přístup k technologiím a těmi, kteří mají přístup omezený nebo žádný</w:t>
            </w:r>
          </w:p>
          <w:p w14:paraId="397C7383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Malá podpora ze stran rodičů při rozvoji klíčových kompetencí dětí a žáků ze sociálně znevýhodněného prostředí</w:t>
            </w:r>
          </w:p>
          <w:p w14:paraId="76683790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Nepředvídatelnost dalšího vývoje</w:t>
            </w:r>
          </w:p>
          <w:p w14:paraId="17287A63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Vyhoření PP</w:t>
            </w:r>
          </w:p>
          <w:p w14:paraId="06EBF12C" w14:textId="77777777" w:rsidR="002D62E0" w:rsidRPr="009F357E" w:rsidRDefault="002D62E0" w:rsidP="002D62E0">
            <w:pPr>
              <w:pStyle w:val="Odstavecseseznamem"/>
              <w:numPr>
                <w:ilvl w:val="0"/>
                <w:numId w:val="3"/>
              </w:numPr>
              <w:ind w:left="354" w:hanging="284"/>
            </w:pPr>
            <w:r w:rsidRPr="009F357E">
              <w:t>Zvyšující se počet dětí a žáků s potřebou podpůrných opatření</w:t>
            </w:r>
          </w:p>
          <w:p w14:paraId="248FEA38" w14:textId="77777777" w:rsidR="002D62E0" w:rsidRPr="009F357E" w:rsidRDefault="002D62E0" w:rsidP="0027444F">
            <w:pPr>
              <w:pStyle w:val="Odstavecseseznamem"/>
              <w:ind w:left="354"/>
            </w:pPr>
          </w:p>
        </w:tc>
      </w:tr>
    </w:tbl>
    <w:p w14:paraId="16F6CB09" w14:textId="77777777" w:rsidR="004951D7" w:rsidRPr="004951D7" w:rsidRDefault="004951D7" w:rsidP="004951D7"/>
    <w:p w14:paraId="3961E583" w14:textId="14E4D2D5" w:rsidR="004951D7" w:rsidRDefault="005910F7" w:rsidP="005910F7">
      <w:pPr>
        <w:tabs>
          <w:tab w:val="left" w:pos="2408"/>
        </w:tabs>
      </w:pPr>
      <w:r>
        <w:tab/>
      </w:r>
    </w:p>
    <w:p w14:paraId="1D7317C7" w14:textId="77777777" w:rsidR="005910F7" w:rsidRDefault="005910F7" w:rsidP="005910F7">
      <w:pPr>
        <w:tabs>
          <w:tab w:val="left" w:pos="2408"/>
        </w:tabs>
      </w:pPr>
    </w:p>
    <w:p w14:paraId="0C0B7C36" w14:textId="77777777" w:rsidR="005910F7" w:rsidRDefault="005910F7" w:rsidP="005910F7">
      <w:pPr>
        <w:tabs>
          <w:tab w:val="left" w:pos="2408"/>
        </w:tabs>
      </w:pPr>
    </w:p>
    <w:p w14:paraId="7E6701D3" w14:textId="77777777" w:rsidR="005910F7" w:rsidRDefault="005910F7" w:rsidP="005910F7">
      <w:pPr>
        <w:tabs>
          <w:tab w:val="left" w:pos="2408"/>
        </w:tabs>
      </w:pPr>
    </w:p>
    <w:p w14:paraId="204656D5" w14:textId="77777777" w:rsidR="005910F7" w:rsidRDefault="005910F7" w:rsidP="005910F7">
      <w:pPr>
        <w:tabs>
          <w:tab w:val="left" w:pos="2408"/>
        </w:tabs>
      </w:pPr>
    </w:p>
    <w:p w14:paraId="6C36206B" w14:textId="77777777" w:rsidR="00B333DB" w:rsidRPr="00B333DB" w:rsidRDefault="00B333DB" w:rsidP="00B333DB"/>
    <w:sectPr w:rsidR="00B333DB" w:rsidRPr="00B333DB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D16E3" w14:textId="77777777" w:rsidR="00F84CCD" w:rsidRDefault="00F84CCD" w:rsidP="00BB69F6">
      <w:pPr>
        <w:spacing w:after="0" w:line="240" w:lineRule="auto"/>
      </w:pPr>
      <w:r>
        <w:separator/>
      </w:r>
    </w:p>
  </w:endnote>
  <w:endnote w:type="continuationSeparator" w:id="0">
    <w:p w14:paraId="2377278B" w14:textId="77777777" w:rsidR="00F84CCD" w:rsidRDefault="00F84CCD" w:rsidP="00BB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8162402"/>
      <w:docPartObj>
        <w:docPartGallery w:val="Page Numbers (Bottom of Page)"/>
        <w:docPartUnique/>
      </w:docPartObj>
    </w:sdtPr>
    <w:sdtEndPr/>
    <w:sdtContent>
      <w:p w14:paraId="4F355D82" w14:textId="77777777" w:rsidR="00D915A6" w:rsidRDefault="00D915A6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513298" w14:textId="77777777" w:rsidR="00D915A6" w:rsidRDefault="00D915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3520621"/>
      <w:docPartObj>
        <w:docPartGallery w:val="Page Numbers (Bottom of Page)"/>
        <w:docPartUnique/>
      </w:docPartObj>
    </w:sdtPr>
    <w:sdtEndPr/>
    <w:sdtContent>
      <w:p w14:paraId="72B66571" w14:textId="23EE53A8" w:rsidR="00106C35" w:rsidRDefault="00106C35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7C2A00" w14:textId="77777777" w:rsidR="00106C35" w:rsidRDefault="00106C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0C86F5" w14:textId="77777777" w:rsidR="00F84CCD" w:rsidRDefault="00F84CCD" w:rsidP="00BB69F6">
      <w:pPr>
        <w:spacing w:after="0" w:line="240" w:lineRule="auto"/>
      </w:pPr>
      <w:r>
        <w:separator/>
      </w:r>
    </w:p>
  </w:footnote>
  <w:footnote w:type="continuationSeparator" w:id="0">
    <w:p w14:paraId="594A4719" w14:textId="77777777" w:rsidR="00F84CCD" w:rsidRDefault="00F84CCD" w:rsidP="00BB6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003B6" w14:textId="77777777" w:rsidR="00D915A6" w:rsidRDefault="00D915A6" w:rsidP="000D6BA9">
    <w:pPr>
      <w:pStyle w:val="Zhlav"/>
      <w:jc w:val="center"/>
    </w:pPr>
    <w:r>
      <w:rPr>
        <w:noProof/>
      </w:rPr>
      <w:drawing>
        <wp:inline distT="0" distB="0" distL="0" distR="0" wp14:anchorId="38C40B44" wp14:editId="53F0F17D">
          <wp:extent cx="4770120" cy="680920"/>
          <wp:effectExtent l="0" t="0" r="0" b="5080"/>
          <wp:docPr id="1088066332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89352" name="Obrázek 1" descr="Obsah obrázku text, Písmo, snímek obrazovky, Elektricky modrá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5128" cy="69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9CE11" w14:textId="41CA9647" w:rsidR="00BB69F6" w:rsidRDefault="00BB69F6" w:rsidP="00BB69F6">
    <w:pPr>
      <w:pStyle w:val="Zhlav"/>
      <w:jc w:val="center"/>
    </w:pPr>
    <w:r>
      <w:rPr>
        <w:noProof/>
      </w:rPr>
      <w:drawing>
        <wp:inline distT="0" distB="0" distL="0" distR="0" wp14:anchorId="13F3EB73" wp14:editId="0F9C6376">
          <wp:extent cx="4770120" cy="680920"/>
          <wp:effectExtent l="0" t="0" r="0" b="5080"/>
          <wp:docPr id="914836200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89352" name="Obrázek 1" descr="Obsah obrázku text, Písmo, snímek obrazovky, Elektricky modrá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5128" cy="69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04CC1"/>
    <w:multiLevelType w:val="hybridMultilevel"/>
    <w:tmpl w:val="9DEE5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66956"/>
    <w:multiLevelType w:val="hybridMultilevel"/>
    <w:tmpl w:val="78BE9F2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0897086"/>
    <w:multiLevelType w:val="hybridMultilevel"/>
    <w:tmpl w:val="DF0EE1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7428D"/>
    <w:multiLevelType w:val="hybridMultilevel"/>
    <w:tmpl w:val="7616C3BA"/>
    <w:lvl w:ilvl="0" w:tplc="244820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13981"/>
    <w:multiLevelType w:val="hybridMultilevel"/>
    <w:tmpl w:val="4C7E01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579E9"/>
    <w:multiLevelType w:val="hybridMultilevel"/>
    <w:tmpl w:val="B7FA93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348B5"/>
    <w:multiLevelType w:val="hybridMultilevel"/>
    <w:tmpl w:val="FECA30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6552C"/>
    <w:multiLevelType w:val="hybridMultilevel"/>
    <w:tmpl w:val="298ADF8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7B37F0D"/>
    <w:multiLevelType w:val="hybridMultilevel"/>
    <w:tmpl w:val="F8DC9A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692348">
    <w:abstractNumId w:val="6"/>
  </w:num>
  <w:num w:numId="2" w16cid:durableId="202669720">
    <w:abstractNumId w:val="5"/>
  </w:num>
  <w:num w:numId="3" w16cid:durableId="411858552">
    <w:abstractNumId w:val="4"/>
  </w:num>
  <w:num w:numId="4" w16cid:durableId="37246093">
    <w:abstractNumId w:val="2"/>
  </w:num>
  <w:num w:numId="5" w16cid:durableId="187529359">
    <w:abstractNumId w:val="7"/>
  </w:num>
  <w:num w:numId="6" w16cid:durableId="1192107174">
    <w:abstractNumId w:val="1"/>
  </w:num>
  <w:num w:numId="7" w16cid:durableId="2027445043">
    <w:abstractNumId w:val="0"/>
  </w:num>
  <w:num w:numId="8" w16cid:durableId="1649552079">
    <w:abstractNumId w:val="3"/>
  </w:num>
  <w:num w:numId="9" w16cid:durableId="17306859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9F6"/>
    <w:rsid w:val="00005C82"/>
    <w:rsid w:val="00005D3C"/>
    <w:rsid w:val="000214C7"/>
    <w:rsid w:val="00024483"/>
    <w:rsid w:val="00030E21"/>
    <w:rsid w:val="00031B7B"/>
    <w:rsid w:val="000327C7"/>
    <w:rsid w:val="00033AA3"/>
    <w:rsid w:val="00040D2B"/>
    <w:rsid w:val="00045522"/>
    <w:rsid w:val="00051789"/>
    <w:rsid w:val="000522E0"/>
    <w:rsid w:val="00057716"/>
    <w:rsid w:val="00063B9C"/>
    <w:rsid w:val="00071426"/>
    <w:rsid w:val="00074F8E"/>
    <w:rsid w:val="000A0BE1"/>
    <w:rsid w:val="000C1FC8"/>
    <w:rsid w:val="000C3C4C"/>
    <w:rsid w:val="000D050E"/>
    <w:rsid w:val="000D6C2B"/>
    <w:rsid w:val="0010179A"/>
    <w:rsid w:val="00106C35"/>
    <w:rsid w:val="001222D8"/>
    <w:rsid w:val="0012535F"/>
    <w:rsid w:val="001330E5"/>
    <w:rsid w:val="00133E08"/>
    <w:rsid w:val="001352D1"/>
    <w:rsid w:val="00153F54"/>
    <w:rsid w:val="001A27FB"/>
    <w:rsid w:val="001A765F"/>
    <w:rsid w:val="00210C26"/>
    <w:rsid w:val="002223BF"/>
    <w:rsid w:val="002248A7"/>
    <w:rsid w:val="00233A05"/>
    <w:rsid w:val="00235603"/>
    <w:rsid w:val="00240426"/>
    <w:rsid w:val="002519EB"/>
    <w:rsid w:val="00256426"/>
    <w:rsid w:val="00266946"/>
    <w:rsid w:val="002736C7"/>
    <w:rsid w:val="00284AF8"/>
    <w:rsid w:val="002865DB"/>
    <w:rsid w:val="00287ECF"/>
    <w:rsid w:val="002A1FE9"/>
    <w:rsid w:val="002A4719"/>
    <w:rsid w:val="002D3C8B"/>
    <w:rsid w:val="002D62E0"/>
    <w:rsid w:val="002E1FED"/>
    <w:rsid w:val="002F13D0"/>
    <w:rsid w:val="00317A57"/>
    <w:rsid w:val="00345CC2"/>
    <w:rsid w:val="00352389"/>
    <w:rsid w:val="00361C22"/>
    <w:rsid w:val="00381CBC"/>
    <w:rsid w:val="00395CC8"/>
    <w:rsid w:val="003A411E"/>
    <w:rsid w:val="003F66AC"/>
    <w:rsid w:val="00410F44"/>
    <w:rsid w:val="004114C5"/>
    <w:rsid w:val="004124D8"/>
    <w:rsid w:val="004270E2"/>
    <w:rsid w:val="00427332"/>
    <w:rsid w:val="00454ADD"/>
    <w:rsid w:val="00460F58"/>
    <w:rsid w:val="004628E7"/>
    <w:rsid w:val="004945E3"/>
    <w:rsid w:val="004951D7"/>
    <w:rsid w:val="00496A1E"/>
    <w:rsid w:val="004A08BE"/>
    <w:rsid w:val="004A30C6"/>
    <w:rsid w:val="004A3A36"/>
    <w:rsid w:val="004A4EE3"/>
    <w:rsid w:val="004B3658"/>
    <w:rsid w:val="004D701A"/>
    <w:rsid w:val="00522A4B"/>
    <w:rsid w:val="00542FB7"/>
    <w:rsid w:val="00552EAD"/>
    <w:rsid w:val="00564D22"/>
    <w:rsid w:val="005706C4"/>
    <w:rsid w:val="005718A0"/>
    <w:rsid w:val="00576C73"/>
    <w:rsid w:val="00581AF1"/>
    <w:rsid w:val="005910F7"/>
    <w:rsid w:val="0059196D"/>
    <w:rsid w:val="005A633C"/>
    <w:rsid w:val="005B12D7"/>
    <w:rsid w:val="005B1A18"/>
    <w:rsid w:val="005B63FB"/>
    <w:rsid w:val="005D72F8"/>
    <w:rsid w:val="005F020C"/>
    <w:rsid w:val="005F194E"/>
    <w:rsid w:val="005F1EBE"/>
    <w:rsid w:val="0060646E"/>
    <w:rsid w:val="00621826"/>
    <w:rsid w:val="006228F6"/>
    <w:rsid w:val="006239F2"/>
    <w:rsid w:val="006335F1"/>
    <w:rsid w:val="0064325A"/>
    <w:rsid w:val="00645701"/>
    <w:rsid w:val="006518C7"/>
    <w:rsid w:val="00663728"/>
    <w:rsid w:val="006855D2"/>
    <w:rsid w:val="006867CC"/>
    <w:rsid w:val="00693325"/>
    <w:rsid w:val="0069664B"/>
    <w:rsid w:val="006A52D1"/>
    <w:rsid w:val="006A6B6D"/>
    <w:rsid w:val="006D7791"/>
    <w:rsid w:val="006E31C7"/>
    <w:rsid w:val="006E7D22"/>
    <w:rsid w:val="00714124"/>
    <w:rsid w:val="00742212"/>
    <w:rsid w:val="0074768C"/>
    <w:rsid w:val="00754365"/>
    <w:rsid w:val="00764868"/>
    <w:rsid w:val="007711F7"/>
    <w:rsid w:val="00774E41"/>
    <w:rsid w:val="00777A68"/>
    <w:rsid w:val="007B17A6"/>
    <w:rsid w:val="007B4643"/>
    <w:rsid w:val="007C592B"/>
    <w:rsid w:val="007D1BC2"/>
    <w:rsid w:val="007D4628"/>
    <w:rsid w:val="007D5B75"/>
    <w:rsid w:val="007E1B30"/>
    <w:rsid w:val="007F5080"/>
    <w:rsid w:val="008000D3"/>
    <w:rsid w:val="00804056"/>
    <w:rsid w:val="00811CF4"/>
    <w:rsid w:val="00813618"/>
    <w:rsid w:val="00815491"/>
    <w:rsid w:val="00817F08"/>
    <w:rsid w:val="008219D3"/>
    <w:rsid w:val="00822EA1"/>
    <w:rsid w:val="00834ED3"/>
    <w:rsid w:val="0083710D"/>
    <w:rsid w:val="00846081"/>
    <w:rsid w:val="008740D0"/>
    <w:rsid w:val="008774B7"/>
    <w:rsid w:val="0089309F"/>
    <w:rsid w:val="008B7C9D"/>
    <w:rsid w:val="008C0596"/>
    <w:rsid w:val="008C22E5"/>
    <w:rsid w:val="008D0585"/>
    <w:rsid w:val="00904947"/>
    <w:rsid w:val="00932B33"/>
    <w:rsid w:val="00943872"/>
    <w:rsid w:val="009521F8"/>
    <w:rsid w:val="009566EE"/>
    <w:rsid w:val="0097559A"/>
    <w:rsid w:val="0097718A"/>
    <w:rsid w:val="00993309"/>
    <w:rsid w:val="009A3A68"/>
    <w:rsid w:val="009B17FC"/>
    <w:rsid w:val="009B3720"/>
    <w:rsid w:val="009B55D7"/>
    <w:rsid w:val="009C23D7"/>
    <w:rsid w:val="009F02CB"/>
    <w:rsid w:val="009F357E"/>
    <w:rsid w:val="009F7753"/>
    <w:rsid w:val="00A120B1"/>
    <w:rsid w:val="00A25161"/>
    <w:rsid w:val="00A37308"/>
    <w:rsid w:val="00A5519E"/>
    <w:rsid w:val="00A82C99"/>
    <w:rsid w:val="00A87604"/>
    <w:rsid w:val="00AB5B43"/>
    <w:rsid w:val="00AC6531"/>
    <w:rsid w:val="00AD6D2F"/>
    <w:rsid w:val="00AF17A7"/>
    <w:rsid w:val="00B04EBE"/>
    <w:rsid w:val="00B238D6"/>
    <w:rsid w:val="00B333DB"/>
    <w:rsid w:val="00B475F6"/>
    <w:rsid w:val="00B5360E"/>
    <w:rsid w:val="00B92F8B"/>
    <w:rsid w:val="00B94783"/>
    <w:rsid w:val="00B97296"/>
    <w:rsid w:val="00BA6A6C"/>
    <w:rsid w:val="00BB0B44"/>
    <w:rsid w:val="00BB69F6"/>
    <w:rsid w:val="00BC3A96"/>
    <w:rsid w:val="00BC6262"/>
    <w:rsid w:val="00BD0809"/>
    <w:rsid w:val="00C20954"/>
    <w:rsid w:val="00C33B94"/>
    <w:rsid w:val="00C45DE6"/>
    <w:rsid w:val="00C67594"/>
    <w:rsid w:val="00C67684"/>
    <w:rsid w:val="00CA5EA5"/>
    <w:rsid w:val="00CB7178"/>
    <w:rsid w:val="00D04CD8"/>
    <w:rsid w:val="00D05F7D"/>
    <w:rsid w:val="00D125E3"/>
    <w:rsid w:val="00D27A0B"/>
    <w:rsid w:val="00D326F0"/>
    <w:rsid w:val="00D404AF"/>
    <w:rsid w:val="00D44EB6"/>
    <w:rsid w:val="00D47C98"/>
    <w:rsid w:val="00D504F4"/>
    <w:rsid w:val="00D572A6"/>
    <w:rsid w:val="00D803B5"/>
    <w:rsid w:val="00D84840"/>
    <w:rsid w:val="00D87307"/>
    <w:rsid w:val="00D915A6"/>
    <w:rsid w:val="00D942A1"/>
    <w:rsid w:val="00D97122"/>
    <w:rsid w:val="00DA2A40"/>
    <w:rsid w:val="00DD7B94"/>
    <w:rsid w:val="00DF1344"/>
    <w:rsid w:val="00DF6715"/>
    <w:rsid w:val="00E04F5C"/>
    <w:rsid w:val="00E0732F"/>
    <w:rsid w:val="00E64FC2"/>
    <w:rsid w:val="00E8403F"/>
    <w:rsid w:val="00EA20AD"/>
    <w:rsid w:val="00EA492C"/>
    <w:rsid w:val="00EA6220"/>
    <w:rsid w:val="00EA6FB3"/>
    <w:rsid w:val="00EB0202"/>
    <w:rsid w:val="00EB1204"/>
    <w:rsid w:val="00EB5D0C"/>
    <w:rsid w:val="00EC1EA4"/>
    <w:rsid w:val="00EE4F11"/>
    <w:rsid w:val="00EF0A1C"/>
    <w:rsid w:val="00EF4B9E"/>
    <w:rsid w:val="00F0440A"/>
    <w:rsid w:val="00F067E1"/>
    <w:rsid w:val="00F236B2"/>
    <w:rsid w:val="00F24B26"/>
    <w:rsid w:val="00F3595E"/>
    <w:rsid w:val="00F445BB"/>
    <w:rsid w:val="00F4746E"/>
    <w:rsid w:val="00F57F77"/>
    <w:rsid w:val="00F8345A"/>
    <w:rsid w:val="00F84CCD"/>
    <w:rsid w:val="00F87327"/>
    <w:rsid w:val="00F9097A"/>
    <w:rsid w:val="00FA0FD1"/>
    <w:rsid w:val="00FA76BE"/>
    <w:rsid w:val="00FB0399"/>
    <w:rsid w:val="00FB19F0"/>
    <w:rsid w:val="00FB5C7A"/>
    <w:rsid w:val="00FB62E9"/>
    <w:rsid w:val="00FD209E"/>
    <w:rsid w:val="00FD3BCE"/>
    <w:rsid w:val="00FE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2CC27"/>
  <w15:chartTrackingRefBased/>
  <w15:docId w15:val="{0492225D-B22F-43AE-B211-70A7C7116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69F6"/>
  </w:style>
  <w:style w:type="paragraph" w:styleId="Nadpis1">
    <w:name w:val="heading 1"/>
    <w:basedOn w:val="Normln"/>
    <w:next w:val="Normln"/>
    <w:link w:val="Nadpis1Char"/>
    <w:uiPriority w:val="9"/>
    <w:qFormat/>
    <w:rsid w:val="00BB69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69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69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69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69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69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69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69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69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69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69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69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69F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69F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69F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69F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69F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69F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B69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B69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B69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B69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B69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B69F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B69F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B69F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69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69F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B69F6"/>
    <w:rPr>
      <w:b/>
      <w:bCs/>
      <w:smallCaps/>
      <w:color w:val="2F5496" w:themeColor="accent1" w:themeShade="BF"/>
      <w:spacing w:val="5"/>
    </w:rPr>
  </w:style>
  <w:style w:type="table" w:styleId="Mkatabulky">
    <w:name w:val="Table Grid"/>
    <w:basedOn w:val="Normlntabulka"/>
    <w:uiPriority w:val="39"/>
    <w:rsid w:val="00BB6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B6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69F6"/>
  </w:style>
  <w:style w:type="paragraph" w:styleId="Zpat">
    <w:name w:val="footer"/>
    <w:basedOn w:val="Normln"/>
    <w:link w:val="ZpatChar"/>
    <w:uiPriority w:val="99"/>
    <w:unhideWhenUsed/>
    <w:rsid w:val="00BB6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69F6"/>
  </w:style>
  <w:style w:type="table" w:customStyle="1" w:styleId="Tmavtabulkasmkou5zvraznn11">
    <w:name w:val="Tmavá tabulka s mřížkou 5 – zvýraznění 11"/>
    <w:basedOn w:val="Normlntabulka"/>
    <w:uiPriority w:val="50"/>
    <w:rsid w:val="00D915A6"/>
    <w:pPr>
      <w:spacing w:after="0" w:line="240" w:lineRule="auto"/>
    </w:pPr>
    <w:rPr>
      <w:rFonts w:ascii="Calibri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hart" Target="charts/chart3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chart" Target="charts/chart1.xml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Se&#353;it3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MATEMATICKÁ PREGRAMOTNOST - V ČEM BYLA  MŠ ÚSPĚŠNÁ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List1!$A$1:$A$12</c:f>
              <c:strCache>
                <c:ptCount val="12"/>
                <c:pt idx="0">
                  <c:v>Rozvíjení podpory u předškoláčků v předmatematické oblasti</c:v>
                </c:pt>
                <c:pt idx="1">
                  <c:v>Využívání moderních didaktických pomůcek pro rozvoj předmatematické dovednosi u dětí</c:v>
                </c:pt>
                <c:pt idx="2">
                  <c:v>Realizace hravé formy rozvoje matematické pre/gramotnosti</c:v>
                </c:pt>
                <c:pt idx="3">
                  <c:v>Realizace výuky venku pro rozvoj předmatematické dovednosti u dětí MŠ</c:v>
                </c:pt>
                <c:pt idx="4">
                  <c:v>Pořízení moderních didaktických pomůcek pro podporu matematické pre/gramotnosti</c:v>
                </c:pt>
                <c:pt idx="5">
                  <c:v>Realizace sdílení zkušeností s ostatními pedagogickými pracovníky z jiných MŠ</c:v>
                </c:pt>
                <c:pt idx="6">
                  <c:v>Účast pedagogických pracovníků na odborných seminářích</c:v>
                </c:pt>
                <c:pt idx="7">
                  <c:v>Uplatňování moderních didaktických metod k rozvoji matematické pre/gramotnosti</c:v>
                </c:pt>
                <c:pt idx="8">
                  <c:v>Společné akce na podporu matematické pregramotnosti mezi ostatními MŠ/ZŠ</c:v>
                </c:pt>
                <c:pt idx="9">
                  <c:v>Aktivita PP pro využívání moderních didaktických pomůcek a metod</c:v>
                </c:pt>
                <c:pt idx="10">
                  <c:v>Spolupráce s rodiči v podpoře matematické pregramotnosti u dětí</c:v>
                </c:pt>
                <c:pt idx="11">
                  <c:v>Realizace zajímavých projektů v oblasti matematické pregramotnosti na MŠ</c:v>
                </c:pt>
              </c:strCache>
            </c:strRef>
          </c:cat>
          <c:val>
            <c:numRef>
              <c:f>List1!$B$1:$B$12</c:f>
              <c:numCache>
                <c:formatCode>General</c:formatCode>
                <c:ptCount val="12"/>
                <c:pt idx="0">
                  <c:v>17</c:v>
                </c:pt>
                <c:pt idx="1">
                  <c:v>16</c:v>
                </c:pt>
                <c:pt idx="2">
                  <c:v>15</c:v>
                </c:pt>
                <c:pt idx="3">
                  <c:v>13</c:v>
                </c:pt>
                <c:pt idx="4">
                  <c:v>12</c:v>
                </c:pt>
                <c:pt idx="5">
                  <c:v>9</c:v>
                </c:pt>
                <c:pt idx="6">
                  <c:v>8</c:v>
                </c:pt>
                <c:pt idx="7">
                  <c:v>7</c:v>
                </c:pt>
                <c:pt idx="8">
                  <c:v>5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44-40D2-8AD0-45A95EB0AB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0514968"/>
        <c:axId val="150508128"/>
      </c:barChart>
      <c:catAx>
        <c:axId val="150514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0508128"/>
        <c:crosses val="autoZero"/>
        <c:auto val="1"/>
        <c:lblAlgn val="ctr"/>
        <c:lblOffset val="100"/>
        <c:noMultiLvlLbl val="0"/>
      </c:catAx>
      <c:valAx>
        <c:axId val="150508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0514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MATEMATICKÁ PREGRAMOTNOST - V ČEM SE VAŠÍ MŠ NEDAŘÍ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List1!$A$25:$A$36</c:f>
              <c:strCache>
                <c:ptCount val="12"/>
                <c:pt idx="0">
                  <c:v>Společné akce na podporu matematické pregramotnosti mezi ostatními MŠ/ZŠ</c:v>
                </c:pt>
                <c:pt idx="1">
                  <c:v>Účast pedagogických pracovníků na odborných seminářích</c:v>
                </c:pt>
                <c:pt idx="2">
                  <c:v>Realizace sdílení zkušeností s ostatními pedagogickými pracovníky z jiných MŠ</c:v>
                </c:pt>
                <c:pt idx="3">
                  <c:v>Spolupráce s rodiči v podpoře matematické pregramotnosti u dětí</c:v>
                </c:pt>
                <c:pt idx="4">
                  <c:v>Realizace zajímavých projektů v oblasti matematické pregramotnosti na MŠ</c:v>
                </c:pt>
                <c:pt idx="5">
                  <c:v>Realizace výuky venku pro rozvoj předmatematické dovednosti u dětí MŠ</c:v>
                </c:pt>
                <c:pt idx="6">
                  <c:v>Pořízení moderních didaktických pomůcek pro podporu matematické pre/gramotnosti</c:v>
                </c:pt>
                <c:pt idx="7">
                  <c:v>Aktivita PP pro využívání moderních didaktických pomůcek a metod</c:v>
                </c:pt>
                <c:pt idx="8">
                  <c:v>Uplatňování moderních didaktických metod k rozvoji matematické pre/gramotnosti</c:v>
                </c:pt>
                <c:pt idx="9">
                  <c:v>Rozvíjení podpory u předškoláčků v předmatematické oblasti</c:v>
                </c:pt>
                <c:pt idx="10">
                  <c:v>Využívání moderních didaktických pomůcek pro rozvoj předmatematické dovednosi u dětí</c:v>
                </c:pt>
                <c:pt idx="11">
                  <c:v>Realizace hravé formy rozvoje matematické pre/gramotnosti</c:v>
                </c:pt>
              </c:strCache>
            </c:strRef>
          </c:cat>
          <c:val>
            <c:numRef>
              <c:f>List1!$B$25:$B$36</c:f>
              <c:numCache>
                <c:formatCode>General</c:formatCode>
                <c:ptCount val="12"/>
                <c:pt idx="0">
                  <c:v>15</c:v>
                </c:pt>
                <c:pt idx="1">
                  <c:v>12</c:v>
                </c:pt>
                <c:pt idx="2">
                  <c:v>10</c:v>
                </c:pt>
                <c:pt idx="3">
                  <c:v>8</c:v>
                </c:pt>
                <c:pt idx="4">
                  <c:v>8</c:v>
                </c:pt>
                <c:pt idx="5">
                  <c:v>7</c:v>
                </c:pt>
                <c:pt idx="6">
                  <c:v>7</c:v>
                </c:pt>
                <c:pt idx="7">
                  <c:v>6</c:v>
                </c:pt>
                <c:pt idx="8">
                  <c:v>4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6-4913-8C2B-40FDD0AC56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5286560"/>
        <c:axId val="515279720"/>
      </c:barChart>
      <c:catAx>
        <c:axId val="51528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15279720"/>
        <c:crosses val="autoZero"/>
        <c:auto val="1"/>
        <c:lblAlgn val="ctr"/>
        <c:lblOffset val="100"/>
        <c:noMultiLvlLbl val="0"/>
      </c:catAx>
      <c:valAx>
        <c:axId val="515279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15286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ČTENÁŘSKÁ PREGRAMOTNOST - V ČEM BYLA VAŠE MŠ ÚSPĚŠNÁ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List1!$A$39:$A$50</c:f>
              <c:strCache>
                <c:ptCount val="12"/>
                <c:pt idx="0">
                  <c:v>Podpora skládání děje pomocí obrázků u dětí z MŠ</c:v>
                </c:pt>
                <c:pt idx="1">
                  <c:v>Pravidelné čtení dětem</c:v>
                </c:pt>
                <c:pt idx="2">
                  <c:v>Podpora rozvoje slovní zásoby a vyjadřování u dětí v MŠ, žáků ZŠ</c:v>
                </c:pt>
                <c:pt idx="3">
                  <c:v>Spolupráce s knihovnou - realizace akcí, výukové programy</c:v>
                </c:pt>
                <c:pt idx="4">
                  <c:v>Spolupráce s rodiči k podpoře čtenářské pre/gramotnosti</c:v>
                </c:pt>
                <c:pt idx="5">
                  <c:v>Oblast logopedie</c:v>
                </c:pt>
                <c:pt idx="6">
                  <c:v>Využívání nových moderních metod a techniky ve výuce čtenářské pregramotnosti</c:v>
                </c:pt>
                <c:pt idx="7">
                  <c:v>Spolupráce se ZŠ - akce na podporu čtenářské pregramotnosti</c:v>
                </c:pt>
                <c:pt idx="8">
                  <c:v>Účast pedagogických pracovníků na odborných seminářích</c:v>
                </c:pt>
                <c:pt idx="9">
                  <c:v>Aktivita PP pro využívání moderních didaktických pomůcek a metod</c:v>
                </c:pt>
                <c:pt idx="10">
                  <c:v>Pořízení moderních didaktických pomůcek pro podporu výuky čtenářské pregramotnosti</c:v>
                </c:pt>
                <c:pt idx="11">
                  <c:v>Realizace sdílení zkušeností s ostatními pedagogickými pracovníky z jiných MŠ</c:v>
                </c:pt>
              </c:strCache>
            </c:strRef>
          </c:cat>
          <c:val>
            <c:numRef>
              <c:f>List1!$B$39:$B$50</c:f>
              <c:numCache>
                <c:formatCode>General</c:formatCode>
                <c:ptCount val="12"/>
                <c:pt idx="0">
                  <c:v>21</c:v>
                </c:pt>
                <c:pt idx="1">
                  <c:v>21</c:v>
                </c:pt>
                <c:pt idx="2">
                  <c:v>19</c:v>
                </c:pt>
                <c:pt idx="3">
                  <c:v>18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  <c:pt idx="7">
                  <c:v>10</c:v>
                </c:pt>
                <c:pt idx="8">
                  <c:v>10</c:v>
                </c:pt>
                <c:pt idx="9">
                  <c:v>8</c:v>
                </c:pt>
                <c:pt idx="10">
                  <c:v>8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0-47E2-AC63-AE075978A8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69755768"/>
        <c:axId val="769756848"/>
      </c:barChart>
      <c:catAx>
        <c:axId val="769755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69756848"/>
        <c:crosses val="autoZero"/>
        <c:auto val="1"/>
        <c:lblAlgn val="ctr"/>
        <c:lblOffset val="100"/>
        <c:noMultiLvlLbl val="0"/>
      </c:catAx>
      <c:valAx>
        <c:axId val="769756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69755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ČTENÁŘSKÁ PREGRAMOTNOST - V ČEM SE VAŠÍ MŠ AŽ TAK NEDAŘÍ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List1!$A$60:$A$71</c:f>
              <c:strCache>
                <c:ptCount val="12"/>
                <c:pt idx="0">
                  <c:v>Realizace sdílení zkušeností s ostatními pedagogickými pracovníky z jiných MŠ</c:v>
                </c:pt>
                <c:pt idx="1">
                  <c:v>Účast pedagogických pracovníků na odborných seminářích</c:v>
                </c:pt>
                <c:pt idx="2">
                  <c:v>Spolupráce se ZŠ - akce na podporu čtenářské pregramotnosti</c:v>
                </c:pt>
                <c:pt idx="3">
                  <c:v>Oblast logopedie</c:v>
                </c:pt>
                <c:pt idx="4">
                  <c:v>Spolupráce s rodiči k podpoře čtenářské pre/gramotnosti</c:v>
                </c:pt>
                <c:pt idx="5">
                  <c:v>Pořízení moderních didaktických pomůcek pro podporu výuky čtenářské pregramotnosti</c:v>
                </c:pt>
                <c:pt idx="6">
                  <c:v>Spolupráce s knihovnou - realizace akcí, výukové programy</c:v>
                </c:pt>
                <c:pt idx="7">
                  <c:v>Využívání nových moderních metod a techniky ve výuce čtenářské pregramotnosti</c:v>
                </c:pt>
                <c:pt idx="8">
                  <c:v>Aktivita PP pro využívání moderních didaktických pomůcek a metod</c:v>
                </c:pt>
                <c:pt idx="9">
                  <c:v>Pravidelné čtení dětem</c:v>
                </c:pt>
                <c:pt idx="10">
                  <c:v>Podpora rozvoje slovní zásoby a vyjadřování u dětí v MŠ, žáků ZŠ</c:v>
                </c:pt>
                <c:pt idx="11">
                  <c:v>Podpora skládání děje pomocí obrázků u dětí z MŠ</c:v>
                </c:pt>
              </c:strCache>
            </c:strRef>
          </c:cat>
          <c:val>
            <c:numRef>
              <c:f>List1!$B$60:$B$71</c:f>
              <c:numCache>
                <c:formatCode>General</c:formatCode>
                <c:ptCount val="12"/>
                <c:pt idx="0">
                  <c:v>12</c:v>
                </c:pt>
                <c:pt idx="1">
                  <c:v>10</c:v>
                </c:pt>
                <c:pt idx="2">
                  <c:v>9</c:v>
                </c:pt>
                <c:pt idx="3">
                  <c:v>7</c:v>
                </c:pt>
                <c:pt idx="4">
                  <c:v>7</c:v>
                </c:pt>
                <c:pt idx="5">
                  <c:v>5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39-4CAC-B207-A310C2CEB6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46075112"/>
        <c:axId val="946074392"/>
      </c:barChart>
      <c:catAx>
        <c:axId val="946075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46074392"/>
        <c:crosses val="autoZero"/>
        <c:auto val="1"/>
        <c:lblAlgn val="ctr"/>
        <c:lblOffset val="100"/>
        <c:noMultiLvlLbl val="0"/>
      </c:catAx>
      <c:valAx>
        <c:axId val="946074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46075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3742</Words>
  <Characters>22492</Characters>
  <Application>Microsoft Office Word</Application>
  <DocSecurity>0</DocSecurity>
  <Lines>449</Lines>
  <Paragraphs>264</Paragraphs>
  <ScaleCrop>false</ScaleCrop>
  <Company/>
  <LinksUpToDate>false</LinksUpToDate>
  <CharactersWithSpaces>25970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Pospíšilová</dc:creator>
  <cp:keywords/>
  <dc:description/>
  <cp:lastModifiedBy>Alena Pospíšilová</cp:lastModifiedBy>
  <cp:revision>2</cp:revision>
  <cp:lastPrinted>2024-09-12T09:16:00Z</cp:lastPrinted>
  <dcterms:created xsi:type="dcterms:W3CDTF">2024-09-12T12:16:00Z</dcterms:created>
  <dcterms:modified xsi:type="dcterms:W3CDTF">2024-09-12T12:16:00Z</dcterms:modified>
</cp:coreProperties>
</file>