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AF1A" w14:textId="77777777" w:rsidR="00AC64DB" w:rsidRDefault="00AC64DB" w:rsidP="00AC64DB">
      <w:pPr>
        <w:spacing w:before="0"/>
        <w:jc w:val="center"/>
        <w:rPr>
          <w:b/>
          <w:bCs/>
          <w:sz w:val="32"/>
          <w:szCs w:val="32"/>
        </w:rPr>
      </w:pPr>
    </w:p>
    <w:p w14:paraId="68B29314" w14:textId="0D9AC419" w:rsidR="00AC64DB" w:rsidRPr="00DD11A9" w:rsidRDefault="00AC64DB" w:rsidP="00AC64DB">
      <w:pPr>
        <w:spacing w:before="0"/>
        <w:jc w:val="center"/>
        <w:rPr>
          <w:b/>
          <w:bCs/>
          <w:sz w:val="32"/>
          <w:szCs w:val="32"/>
        </w:rPr>
      </w:pPr>
      <w:r w:rsidRPr="00DD11A9">
        <w:rPr>
          <w:b/>
          <w:bCs/>
          <w:sz w:val="32"/>
          <w:szCs w:val="32"/>
        </w:rPr>
        <w:t>MÍSTNÍ AKČNÍ PLÁN ROZVOJE VZDĚLÁVÁNÍ ORP LOUNY IV</w:t>
      </w:r>
    </w:p>
    <w:p w14:paraId="25C14FD7" w14:textId="77777777" w:rsidR="00AC64DB" w:rsidRPr="00DD11A9" w:rsidRDefault="00AC64DB" w:rsidP="00AC64DB">
      <w:pPr>
        <w:spacing w:before="0"/>
        <w:jc w:val="center"/>
        <w:rPr>
          <w:sz w:val="32"/>
          <w:szCs w:val="32"/>
        </w:rPr>
      </w:pPr>
      <w:r w:rsidRPr="00DD11A9">
        <w:rPr>
          <w:sz w:val="32"/>
          <w:szCs w:val="32"/>
        </w:rPr>
        <w:t>Registrační číslo projektu:CZ.02.02.04/00/23_017/0008326</w:t>
      </w:r>
    </w:p>
    <w:p w14:paraId="61CD0656" w14:textId="77777777" w:rsidR="00B475F6" w:rsidRDefault="00B475F6"/>
    <w:p w14:paraId="09333C51" w14:textId="77777777" w:rsidR="00AC64DB" w:rsidRDefault="00AC64DB"/>
    <w:p w14:paraId="73B02763" w14:textId="77777777" w:rsidR="00AC64DB" w:rsidRDefault="00AC64DB"/>
    <w:p w14:paraId="4746AE0D" w14:textId="0934586E" w:rsidR="00AC64DB" w:rsidRPr="00AC64DB" w:rsidRDefault="00AC64DB" w:rsidP="00AC64DB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AC64DB">
        <w:rPr>
          <w:b/>
          <w:bCs/>
          <w:color w:val="2F5496" w:themeColor="accent1" w:themeShade="BF"/>
          <w:sz w:val="32"/>
          <w:szCs w:val="32"/>
        </w:rPr>
        <w:t>Návrhy aktivit spolupráce a aktivit škol v oblasti moderních didaktických forem vedoucích k rozvoji klíčových kompetencí dětí a žáků</w:t>
      </w:r>
    </w:p>
    <w:p w14:paraId="507DC876" w14:textId="77777777" w:rsidR="00AC64DB" w:rsidRDefault="00AC64DB" w:rsidP="00AC64DB">
      <w:pPr>
        <w:jc w:val="center"/>
        <w:rPr>
          <w:b/>
          <w:bCs/>
        </w:rPr>
      </w:pPr>
    </w:p>
    <w:p w14:paraId="53D6A205" w14:textId="36557AE5" w:rsidR="00AC64DB" w:rsidRDefault="00AC64DB" w:rsidP="00AC64D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Návrhy neinvestičních aktivit do Strategického rámce MAP do roku 2028</w:t>
      </w:r>
    </w:p>
    <w:p w14:paraId="4517D535" w14:textId="59E0108A" w:rsidR="00AC64DB" w:rsidRDefault="00AC64DB" w:rsidP="00AC64D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MAP IV pro SO ORP Louny</w:t>
      </w:r>
    </w:p>
    <w:p w14:paraId="5F6B6301" w14:textId="77777777" w:rsidR="00AC64DB" w:rsidRPr="00AC64DB" w:rsidRDefault="00AC64DB" w:rsidP="00AC64DB"/>
    <w:p w14:paraId="3A76DBF2" w14:textId="7DAA518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V rámci projektu MAP jsou k jednotlivým prioritám přiřazeny konkrétní cíle, jejichž naplnění je podporováno prostřednictvím navržených aktivit. Tyto návrhy aktivit </w:t>
      </w:r>
      <w:r w:rsidR="009C71BD">
        <w:rPr>
          <w:rFonts w:asciiTheme="minorHAnsi" w:hAnsiTheme="minorHAnsi" w:cstheme="minorHAnsi"/>
          <w:sz w:val="22"/>
          <w:szCs w:val="22"/>
        </w:rPr>
        <w:t>byly</w:t>
      </w:r>
      <w:r w:rsidRPr="00AC64DB">
        <w:rPr>
          <w:rFonts w:asciiTheme="minorHAnsi" w:hAnsiTheme="minorHAnsi" w:cstheme="minorHAnsi"/>
          <w:sz w:val="22"/>
          <w:szCs w:val="22"/>
        </w:rPr>
        <w:t xml:space="preserve"> připravovány a projednávány v pracovních skupinách (PS), které </w:t>
      </w:r>
      <w:r w:rsidR="009C71BD">
        <w:rPr>
          <w:rFonts w:asciiTheme="minorHAnsi" w:hAnsiTheme="minorHAnsi" w:cstheme="minorHAnsi"/>
          <w:sz w:val="22"/>
          <w:szCs w:val="22"/>
        </w:rPr>
        <w:t>zajišťovaly</w:t>
      </w:r>
      <w:r w:rsidRPr="00AC64DB">
        <w:rPr>
          <w:rFonts w:asciiTheme="minorHAnsi" w:hAnsiTheme="minorHAnsi" w:cstheme="minorHAnsi"/>
          <w:sz w:val="22"/>
          <w:szCs w:val="22"/>
        </w:rPr>
        <w:t xml:space="preserve"> jejich odborné ukotvení a soulad s potřebami regionu.</w:t>
      </w:r>
    </w:p>
    <w:p w14:paraId="7CE09320" w14:textId="01BC9D05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Pracovní skupina zaměřená na podporu moderních didaktických forem, vedoucích k rozvoji klíčových kompetencí dětí a žáků, do dokumentu doplnila a označila aktivity, které mají zásadní význam pro rozvoj v této oblasti. V rámci Strategického rámce MAP jsou tyto aktivity označeny poznámkou </w:t>
      </w: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>„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DIDAKTIKA</w:t>
      </w:r>
      <w:r w:rsidR="00DC5FAB">
        <w:rPr>
          <w:rFonts w:asciiTheme="minorHAnsi" w:hAnsiTheme="minorHAnsi" w:cstheme="minorHAnsi"/>
          <w:sz w:val="22"/>
          <w:szCs w:val="22"/>
        </w:rPr>
        <w:t>“</w:t>
      </w:r>
    </w:p>
    <w:p w14:paraId="4E792604" w14:textId="7777777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Navrhované aktivity mají převážně neinvestiční charakter a jsou v souladu s metodikou projektu rozděleny na:</w:t>
      </w:r>
    </w:p>
    <w:p w14:paraId="18B436CE" w14:textId="77777777" w:rsidR="00AC64DB" w:rsidRPr="00AC64DB" w:rsidRDefault="00AC64DB" w:rsidP="00AC64D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>aktivity realizované školami a školskými zařízeními</w:t>
      </w:r>
      <w:r w:rsidRPr="00AC64DB">
        <w:rPr>
          <w:rFonts w:asciiTheme="minorHAnsi" w:hAnsiTheme="minorHAnsi" w:cstheme="minorHAnsi"/>
          <w:sz w:val="22"/>
          <w:szCs w:val="22"/>
        </w:rPr>
        <w:t>,</w:t>
      </w:r>
    </w:p>
    <w:p w14:paraId="54A73E06" w14:textId="3BE080A3" w:rsidR="00AC64DB" w:rsidRPr="00AC64DB" w:rsidRDefault="00AC64DB" w:rsidP="00AC64D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aktivity spolupráce </w:t>
      </w:r>
    </w:p>
    <w:p w14:paraId="2F034712" w14:textId="7777777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V další fázi budou návrhy rozpracovány do podoby konkrétních akčních plánů MAP. Jejich realizace bude probíhat s ohledem na aktuální potřeby, kapacitní možnosti a reálné podmínky zapojených subjektů.</w:t>
      </w:r>
    </w:p>
    <w:p w14:paraId="2BCA3DAE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Následující přehled uvádí návrhy neinvestičních aktivit v oblasti moderních didaktických forem, které podporují rozvoj klíčových kompetencí dětí a žáků. Aktivity jsou členěny podle jednotlivých priorit a cílů Strategického rámce MAP do roku 2028.</w:t>
      </w:r>
    </w:p>
    <w:p w14:paraId="27D17192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E52D66C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AC64DB" w:rsidRPr="00AC64DB" w14:paraId="6F97BE62" w14:textId="77777777" w:rsidTr="00B93969">
        <w:tc>
          <w:tcPr>
            <w:tcW w:w="1702" w:type="dxa"/>
            <w:shd w:val="clear" w:color="auto" w:fill="1F3864" w:themeFill="accent1" w:themeFillShade="80"/>
          </w:tcPr>
          <w:p w14:paraId="43B56882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1F3864" w:themeFill="accent1" w:themeFillShade="80"/>
          </w:tcPr>
          <w:p w14:paraId="21770F6E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bCs/>
                <w:noProof/>
                <w:kern w:val="0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AC64DB" w:rsidRPr="00AC64DB" w14:paraId="6B8EA34A" w14:textId="77777777" w:rsidTr="00B93969">
        <w:tc>
          <w:tcPr>
            <w:tcW w:w="1702" w:type="dxa"/>
            <w:shd w:val="clear" w:color="auto" w:fill="8496B0" w:themeFill="text2" w:themeFillTint="99"/>
          </w:tcPr>
          <w:p w14:paraId="2B6FA41F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b/>
                <w:bCs/>
                <w:color w:val="FFFFFF" w:themeColor="background1"/>
                <w:kern w:val="0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8496B0" w:themeFill="text2" w:themeFillTint="99"/>
          </w:tcPr>
          <w:p w14:paraId="74F8101A" w14:textId="77777777" w:rsidR="00AC64DB" w:rsidRPr="00AC64DB" w:rsidRDefault="00AC64DB" w:rsidP="00AC64DB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bookmarkStart w:id="0" w:name="_Hlk137810415"/>
            <w:r w:rsidRPr="00AC64DB">
              <w:rPr>
                <w:b/>
                <w:bCs/>
                <w:color w:val="FFFFFF" w:themeColor="background1"/>
                <w:kern w:val="0"/>
                <w14:ligatures w14:val="none"/>
              </w:rPr>
              <w:t>1.1 Podpora kvalitního inkluzivního a společného vzdělávání z hlediska odborně-personálních kapacit a specifického vybavení</w:t>
            </w:r>
            <w:bookmarkEnd w:id="0"/>
          </w:p>
        </w:tc>
      </w:tr>
    </w:tbl>
    <w:p w14:paraId="65F12D7B" w14:textId="706AA7AA" w:rsidR="001E0D27" w:rsidRDefault="00AC64DB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165B85AC" w14:textId="34276241" w:rsidR="00AC64DB" w:rsidRPr="001E0D27" w:rsidRDefault="00AC64DB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1.1.2 Odborné vzdělávání pedagogických pracovníků v oblasti inkluze a v tématech vedoucí k podpoře rozvoje potenciálu každého dítěte v předškolním vzdělávání</w:t>
      </w:r>
    </w:p>
    <w:p w14:paraId="73855BF2" w14:textId="77777777" w:rsidR="00AC64DB" w:rsidRPr="001E0D27" w:rsidRDefault="00AC64DB" w:rsidP="001E0D27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  <w:r w:rsidRPr="001E0D27">
        <w:rPr>
          <w:rFonts w:cstheme="minorHAnsi"/>
          <w:b/>
          <w:bCs/>
          <w:i/>
          <w:iCs/>
          <w:sz w:val="20"/>
          <w:szCs w:val="20"/>
        </w:rPr>
        <w:tab/>
      </w:r>
    </w:p>
    <w:p w14:paraId="785CC772" w14:textId="36BE8068" w:rsidR="00A31200" w:rsidRPr="00A31200" w:rsidRDefault="00A31200" w:rsidP="00A31200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Odborné vzdělávací aktivity jednotlivých škol v tématu inkluze a práce s heterogenní skupinou žáků</w:t>
      </w:r>
      <w:r w:rsidRPr="00A31200">
        <w:rPr>
          <w:rFonts w:cstheme="minorHAnsi"/>
          <w:sz w:val="20"/>
          <w:szCs w:val="20"/>
        </w:rPr>
        <w:t xml:space="preserve"> – využití moderních didaktických metod</w:t>
      </w:r>
    </w:p>
    <w:p w14:paraId="04120DB4" w14:textId="172EC589" w:rsidR="00AC64DB" w:rsidRPr="001E0D27" w:rsidRDefault="00AC64DB" w:rsidP="001E0D27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41BBDAE9" w14:textId="77777777" w:rsidR="00AC64DB" w:rsidRPr="00A31200" w:rsidRDefault="00AC64DB" w:rsidP="00A31200">
      <w:pPr>
        <w:pStyle w:val="Odstavecseseznamem"/>
        <w:numPr>
          <w:ilvl w:val="0"/>
          <w:numId w:val="2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Arial" w:cstheme="minorHAnsi"/>
          <w:bCs/>
          <w:noProof/>
          <w:kern w:val="0"/>
          <w:sz w:val="20"/>
          <w:szCs w:val="20"/>
          <w:lang w:eastAsia="cs-CZ"/>
          <w14:ligatures w14:val="none"/>
        </w:rPr>
        <w:t>Aktivity zvyšující odbornou kvalifikaci PP prostřednictvím vzdělávacích aktivit typu - sdílení příkladů dobré praxe, sdílení zkušeností s ostatními aktéry ve vzdělávání– využití moderních didaktických forem výuky</w:t>
      </w: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 </w:t>
      </w:r>
    </w:p>
    <w:p w14:paraId="4838E587" w14:textId="49CA39F8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E70EB68" w14:textId="38BD10C3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1.1.3 Pořízení specifického vybavení pro vytvoření inkluzivního prostředí v předškolním vzdělávání</w:t>
      </w:r>
    </w:p>
    <w:p w14:paraId="286D2399" w14:textId="394F9DD4" w:rsidR="00A31200" w:rsidRDefault="00A31200" w:rsidP="00AC64DB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Aktivity škol</w:t>
      </w:r>
    </w:p>
    <w:p w14:paraId="0142A541" w14:textId="59135DB8" w:rsidR="00A31200" w:rsidRPr="00A31200" w:rsidRDefault="00A31200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 xml:space="preserve">Aktivity zřizovatelů a zapojených mateřských škol související s podáním projektových žádostí v rámci IROP či dalších výzev /řešení bezbariérovosti + vybavení učeben </w:t>
      </w:r>
      <w:r w:rsidRPr="00A31200">
        <w:rPr>
          <w:rFonts w:cstheme="minorHAnsi"/>
          <w:sz w:val="20"/>
          <w:szCs w:val="20"/>
        </w:rPr>
        <w:t>–</w:t>
      </w:r>
      <w:r w:rsidRPr="00A31200">
        <w:rPr>
          <w:rFonts w:cstheme="minorHAnsi"/>
          <w:sz w:val="20"/>
          <w:szCs w:val="20"/>
        </w:rPr>
        <w:t xml:space="preserve"> </w:t>
      </w:r>
      <w:r w:rsidRPr="00A31200">
        <w:rPr>
          <w:rFonts w:cstheme="minorHAnsi"/>
          <w:sz w:val="20"/>
          <w:szCs w:val="20"/>
        </w:rPr>
        <w:t xml:space="preserve">moderní didaktické </w:t>
      </w:r>
      <w:r w:rsidRPr="00A31200">
        <w:rPr>
          <w:rFonts w:cstheme="minorHAnsi"/>
          <w:sz w:val="20"/>
          <w:szCs w:val="20"/>
        </w:rPr>
        <w:t>pomůcky/</w:t>
      </w:r>
    </w:p>
    <w:p w14:paraId="4573BA93" w14:textId="65E1F47C" w:rsidR="001E0D27" w:rsidRPr="001E0D27" w:rsidRDefault="00AC64DB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  <w:r w:rsidRPr="001E0D27">
        <w:rPr>
          <w:rFonts w:cstheme="minorHAnsi"/>
          <w:b/>
          <w:bCs/>
          <w:i/>
          <w:iCs/>
          <w:sz w:val="20"/>
          <w:szCs w:val="20"/>
        </w:rPr>
        <w:tab/>
      </w:r>
    </w:p>
    <w:p w14:paraId="2ED03BAC" w14:textId="6228E543" w:rsidR="00AC64DB" w:rsidRPr="00A31200" w:rsidRDefault="00AC64D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Nákup moderních didaktických</w:t>
      </w:r>
      <w:r w:rsidRPr="00A31200">
        <w:rPr>
          <w:rFonts w:cstheme="minorHAnsi"/>
        </w:rPr>
        <w:t xml:space="preserve"> </w:t>
      </w:r>
      <w:r w:rsidRPr="00A31200">
        <w:rPr>
          <w:rFonts w:cstheme="minorHAnsi"/>
          <w:sz w:val="20"/>
          <w:szCs w:val="20"/>
        </w:rPr>
        <w:t xml:space="preserve">pomůcek a vzájemné sdílení </w:t>
      </w:r>
    </w:p>
    <w:p w14:paraId="3498A437" w14:textId="31DBE06A" w:rsidR="00AC64DB" w:rsidRPr="00A31200" w:rsidRDefault="00AC64D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Pořízení speciálních pomůcek pro různé druhy speciálně vzdělávacích potřeb včetně pomůcek pro mimořádně nadané děti a jejich vzájemné sdílení</w:t>
      </w:r>
    </w:p>
    <w:p w14:paraId="73FE79E8" w14:textId="77777777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2A608F99" w14:textId="2479E979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1.1.4 Individuální aktivity jednotlivých subjektů předškolního vzdělávání v oblasti inkluze vedoucí k rozvoji potenciálu každého dítěte</w:t>
      </w:r>
    </w:p>
    <w:p w14:paraId="662AA4E8" w14:textId="70DC53C4" w:rsidR="001E0D27" w:rsidRDefault="001E0D27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</w:p>
    <w:p w14:paraId="058649D3" w14:textId="7747B8BF" w:rsidR="001E0D27" w:rsidRPr="00A31200" w:rsidRDefault="001E0D27" w:rsidP="00A31200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Aktivity na podporu přechodu mezi stupni vzdělávání</w:t>
      </w:r>
    </w:p>
    <w:p w14:paraId="1CDE2969" w14:textId="7EFDB58B" w:rsidR="00AC64DB" w:rsidRPr="001E0D27" w:rsidRDefault="00AC64DB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0A83E9A1" w14:textId="0D576BDA" w:rsidR="00AC64DB" w:rsidRPr="00A31200" w:rsidRDefault="00AC64DB" w:rsidP="00A31200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 xml:space="preserve">Vzájemné workshopy PP a ředitelů na sdílení dobré praxe mezi MŠ, ale i ZŠ – využití moderních didaktických forem výuky a speciálních pomůcek </w:t>
      </w:r>
    </w:p>
    <w:p w14:paraId="2490DB5C" w14:textId="77777777" w:rsidR="00A31200" w:rsidRDefault="00A31200" w:rsidP="00AC64DB">
      <w:pPr>
        <w:rPr>
          <w:rFonts w:cstheme="minorHAnsi"/>
          <w:sz w:val="20"/>
          <w:szCs w:val="20"/>
        </w:rPr>
      </w:pPr>
    </w:p>
    <w:p w14:paraId="71BD8467" w14:textId="77777777" w:rsidR="00A31200" w:rsidRPr="001E0D27" w:rsidRDefault="00A31200" w:rsidP="00AC64DB">
      <w:pPr>
        <w:rPr>
          <w:rFonts w:cstheme="minorHAnsi"/>
          <w:sz w:val="20"/>
          <w:szCs w:val="20"/>
        </w:rPr>
      </w:pPr>
    </w:p>
    <w:p w14:paraId="41A6459A" w14:textId="77777777" w:rsidR="00AC64DB" w:rsidRPr="001E0D27" w:rsidRDefault="00AC64DB" w:rsidP="00AC64DB">
      <w:pPr>
        <w:rPr>
          <w:rFonts w:cstheme="minorHAnsi"/>
          <w:sz w:val="20"/>
          <w:szCs w:val="20"/>
        </w:rPr>
      </w:pPr>
    </w:p>
    <w:p w14:paraId="2C53F982" w14:textId="77777777" w:rsidR="00AC64DB" w:rsidRPr="00A31200" w:rsidRDefault="00AC64DB" w:rsidP="00A31200">
      <w:pPr>
        <w:pStyle w:val="Odstavecseseznamem"/>
        <w:framePr w:hSpace="141" w:wrap="around" w:vAnchor="text" w:hAnchor="margin" w:xAlign="center" w:y="-59"/>
        <w:numPr>
          <w:ilvl w:val="0"/>
          <w:numId w:val="3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aktivity škol a aktérů ve vzdělávání (soutěže, projekty) dotýkající se průřezově všech gramotností a zároveň podporující  oblast inkluze a rozvoje potenciálu každého dítěte a vedoucí ke snižování nerovností v přístupu ke vzdělávání, aktivity na podporu desegregace škol apod.) </w:t>
      </w:r>
    </w:p>
    <w:p w14:paraId="5CC9EF68" w14:textId="77777777" w:rsidR="00A31200" w:rsidRDefault="001E0D27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0DC7D1B7" w14:textId="0E8D462D" w:rsidR="001E0D27" w:rsidRPr="001E0D27" w:rsidRDefault="001E0D27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1.1.5 Podpora pedagogických a didaktických kompetencí pracovníků ve vzdělávání a podpora managementu třídních kolektivů</w:t>
      </w:r>
    </w:p>
    <w:p w14:paraId="321375BF" w14:textId="10D7F286" w:rsidR="001E0D27" w:rsidRDefault="00A31200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700DDA14" w14:textId="5E742328" w:rsidR="00A31200" w:rsidRPr="00A31200" w:rsidRDefault="00A31200" w:rsidP="00A31200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Vzdělávací aktivity MŠ v oblasti moderních didaktických metod v rámci rozvoje klíčových kompetencí </w:t>
      </w:r>
    </w:p>
    <w:p w14:paraId="64745876" w14:textId="287592F8" w:rsidR="00A31200" w:rsidRPr="00A31200" w:rsidRDefault="00A31200" w:rsidP="00A31200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Vzdělávání a motivace pedagogických pracovníků v tématu inkluze, práce s heterogenní skupinou žáků, managementu třídních kolektivů, wellbeingu a v dalších klíčových oblastech </w:t>
      </w:r>
    </w:p>
    <w:p w14:paraId="1BBB899F" w14:textId="038F126B" w:rsidR="001E0D27" w:rsidRDefault="00A31200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26508354" w14:textId="780AC2F0" w:rsidR="00A31200" w:rsidRDefault="00A31200" w:rsidP="00AC64DB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•</w:t>
      </w: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ab/>
      </w: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setkávání PP z různých škol, předávání příkladů dobré praxe</w:t>
      </w:r>
    </w:p>
    <w:p w14:paraId="0BEF12BC" w14:textId="77777777" w:rsidR="00A31200" w:rsidRDefault="00A31200" w:rsidP="00AC64DB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6E8E4EE" w14:textId="77777777" w:rsidR="00A31200" w:rsidRPr="00A31200" w:rsidRDefault="00A31200" w:rsidP="00AC64DB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AC64DB" w:rsidRPr="00AC64DB" w14:paraId="46EBD86B" w14:textId="77777777" w:rsidTr="00B93969">
        <w:tc>
          <w:tcPr>
            <w:tcW w:w="1701" w:type="dxa"/>
            <w:shd w:val="clear" w:color="auto" w:fill="323E4F" w:themeFill="text2" w:themeFillShade="BF"/>
          </w:tcPr>
          <w:p w14:paraId="6D613563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9" w:type="dxa"/>
            <w:shd w:val="clear" w:color="auto" w:fill="323E4F" w:themeFill="text2" w:themeFillShade="BF"/>
          </w:tcPr>
          <w:p w14:paraId="454A1A9D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AC64DB" w:rsidRPr="00AC64DB" w14:paraId="383688FB" w14:textId="77777777" w:rsidTr="00B93969">
        <w:tc>
          <w:tcPr>
            <w:tcW w:w="1701" w:type="dxa"/>
            <w:shd w:val="clear" w:color="auto" w:fill="8496B0" w:themeFill="text2" w:themeFillTint="99"/>
          </w:tcPr>
          <w:p w14:paraId="60DA637A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9" w:type="dxa"/>
            <w:shd w:val="clear" w:color="auto" w:fill="8496B0" w:themeFill="text2" w:themeFillTint="99"/>
          </w:tcPr>
          <w:p w14:paraId="35271AA9" w14:textId="77777777" w:rsidR="00AC64DB" w:rsidRPr="00AC64DB" w:rsidRDefault="00AC64DB" w:rsidP="00AC64DB">
            <w:pPr>
              <w:widowControl w:val="0"/>
              <w:spacing w:before="0" w:after="0" w:line="276" w:lineRule="auto"/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rFonts w:ascii="Calibri" w:hAnsi="Calibri" w:cs="Calibri"/>
                <w:b/>
                <w:color w:val="FFFFFF" w:themeColor="background1"/>
                <w:kern w:val="0"/>
                <w14:ligatures w14:val="none"/>
              </w:rPr>
              <w:t xml:space="preserve">1.2 </w:t>
            </w:r>
            <w:r w:rsidRPr="00AC64DB"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  <w:t>Rozvoj matematické a finanční pregramotnosti, čtenářské pregramotnosti, rozvoj jazykových kompetencí, rozvoj digitálních kompetencí a rozvoj výuky polytechnického vzdělávání v předškolním vzdělávání</w:t>
            </w:r>
          </w:p>
        </w:tc>
      </w:tr>
    </w:tbl>
    <w:p w14:paraId="2DA885E3" w14:textId="77777777" w:rsidR="00AC64DB" w:rsidRPr="00AC64DB" w:rsidRDefault="00AC64DB" w:rsidP="00AC64DB">
      <w:pPr>
        <w:rPr>
          <w:rFonts w:cstheme="minorHAnsi"/>
        </w:rPr>
      </w:pPr>
    </w:p>
    <w:p w14:paraId="57FC7A2C" w14:textId="77777777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</w:p>
    <w:p w14:paraId="6ECB328C" w14:textId="0BE7C0E8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1.2.1 Rozvoj matematické a finanční pregramotnosti v předškolním vzdělávání</w:t>
      </w:r>
    </w:p>
    <w:p w14:paraId="50D00BFA" w14:textId="3B7858D1" w:rsidR="00AC64DB" w:rsidRDefault="00CB0D99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14D49771" w14:textId="15993E65" w:rsidR="00CB0D99" w:rsidRPr="00CB0D99" w:rsidRDefault="00CB0D99" w:rsidP="00CB0D99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Vzdělávací aktivity jednotlivých mateřských škol – moderní výukové metody </w:t>
      </w:r>
    </w:p>
    <w:p w14:paraId="0E3CECCC" w14:textId="61C50C24" w:rsidR="00CB0D99" w:rsidRDefault="00CB0D99" w:rsidP="00CB0D99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Zařazení a využívání moderních didaktických forem výuky v oblasti matematické gramotnosti a finanční gramotnosti</w:t>
      </w:r>
    </w:p>
    <w:p w14:paraId="0FB434FE" w14:textId="74227532" w:rsidR="00AC64DB" w:rsidRPr="00CB0D99" w:rsidRDefault="00AC64DB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0F61A08F" w14:textId="54B19D6B" w:rsidR="00AC64DB" w:rsidRPr="00CB0D99" w:rsidRDefault="00AC64DB" w:rsidP="00CB0D9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Pořádání společných projektů, workshopů, soutěží, akcí mezi MŠ a ZŠ a ostatními aktéry ve vzdělávání – využití moderních didaktických forem + podpora přechodu mezi MŠ a ZŠ</w:t>
      </w:r>
    </w:p>
    <w:p w14:paraId="2F57EE41" w14:textId="77777777" w:rsidR="00833947" w:rsidRDefault="00833947" w:rsidP="00833947">
      <w:pPr>
        <w:rPr>
          <w:rFonts w:cstheme="minorHAnsi"/>
        </w:rPr>
      </w:pPr>
    </w:p>
    <w:p w14:paraId="69CF7B48" w14:textId="77777777" w:rsidR="00CB0D99" w:rsidRDefault="00CB0D99" w:rsidP="00833947">
      <w:pPr>
        <w:rPr>
          <w:rFonts w:cstheme="minorHAnsi"/>
        </w:rPr>
      </w:pPr>
    </w:p>
    <w:p w14:paraId="7FC5435C" w14:textId="77777777" w:rsidR="00CB0D99" w:rsidRDefault="00CB0D99" w:rsidP="00833947">
      <w:pPr>
        <w:rPr>
          <w:rFonts w:cstheme="minorHAnsi"/>
        </w:rPr>
      </w:pPr>
    </w:p>
    <w:p w14:paraId="3BA9076E" w14:textId="77777777" w:rsid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2974E2D" w14:textId="043D3864" w:rsidR="00833947" w:rsidRP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1.2.2 Rozvoj čtenářské </w:t>
      </w:r>
      <w:proofErr w:type="spellStart"/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pregramotnosti</w:t>
      </w:r>
      <w:proofErr w:type="spellEnd"/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včetně rozvoje jazykových kompetencí v předškolním vzdělávání</w:t>
      </w:r>
    </w:p>
    <w:p w14:paraId="153DEDD8" w14:textId="6ADC13C4" w:rsidR="00833947" w:rsidRDefault="00CB0D99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44FC5EAF" w14:textId="075EF85F" w:rsidR="00CB0D99" w:rsidRP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Vzdělávací aktivity jednotlivých mateřských škol – moderní výukové metody </w:t>
      </w:r>
    </w:p>
    <w:p w14:paraId="7E4D3CE9" w14:textId="616B04FD" w:rsidR="00CB0D99" w:rsidRP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Zařazení a využívání moderních didaktických forem výuky v oblasti čtenářské gramotnosti včetně rozvoje jazykových kompetencí </w:t>
      </w:r>
    </w:p>
    <w:p w14:paraId="63273DAA" w14:textId="3AB3A4B0" w:rsidR="00833947" w:rsidRPr="00CB0D99" w:rsidRDefault="00833947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0DAF4462" w14:textId="0AA4F302" w:rsidR="00CB0D99" w:rsidRP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dětí MŠ v oblasti dotýkající se podpory čtenářské pregramotnosti (MŠ, ZŠ, zřizovatelé, Městská knihovna Louny, Vrchlického divadlo v Lounech, Loutkové divadlo Louny, rodiče,odborníci atd.) </w:t>
      </w:r>
    </w:p>
    <w:p w14:paraId="17DF2E3C" w14:textId="77777777" w:rsid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Pořádání společných projektů, soutěží, akcí mezi MŠ, ZŠ a ostatními aktéry ve vzdělávání – využití moderních didaktických forem </w:t>
      </w:r>
    </w:p>
    <w:p w14:paraId="7DE01672" w14:textId="187F2A19" w:rsidR="00CB0D99" w:rsidRP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vzájemné sdílení </w:t>
      </w:r>
    </w:p>
    <w:p w14:paraId="450A51CA" w14:textId="7EF13FCA" w:rsidR="00833947" w:rsidRPr="00CB0D99" w:rsidRDefault="00833947" w:rsidP="00CB0D99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0404C461" w14:textId="77777777" w:rsid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D92A5B8" w14:textId="1A21213C" w:rsidR="00833947" w:rsidRP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1.2.3 Rozvoj polytechnického vzdělávání v předškolním vzdělávání</w:t>
      </w:r>
    </w:p>
    <w:p w14:paraId="61006B4E" w14:textId="610F6AAD" w:rsidR="00833947" w:rsidRPr="00834002" w:rsidRDefault="00833947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32CFE5A8" w14:textId="5B0845AE" w:rsidR="00833947" w:rsidRPr="00834002" w:rsidRDefault="00833947" w:rsidP="00833947">
      <w:pPr>
        <w:pStyle w:val="Odstavecseseznamem"/>
        <w:numPr>
          <w:ilvl w:val="0"/>
          <w:numId w:val="8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Pořádání společných projektů, projektových dní, soutěží, akcí mezi MŠ, ZŠ, ZUŠ a ostatními aktéry ve vzdělávání – využití moderních didaktických forem</w:t>
      </w:r>
    </w:p>
    <w:p w14:paraId="29592DBA" w14:textId="77777777" w:rsid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</w:p>
    <w:p w14:paraId="59B271BC" w14:textId="03748D30" w:rsidR="00833947" w:rsidRP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1.2.4 Rozvoj digitálních kompetencí v předškolním vzdělávání</w:t>
      </w:r>
    </w:p>
    <w:p w14:paraId="243877CD" w14:textId="40AE720C" w:rsidR="00833947" w:rsidRPr="00834002" w:rsidRDefault="00834002" w:rsidP="00833947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59ED65D0" w14:textId="015B62CA" w:rsidR="00833947" w:rsidRPr="00834002" w:rsidRDefault="00834002" w:rsidP="00833947">
      <w:pPr>
        <w:pStyle w:val="Odstavecseseznamem"/>
        <w:numPr>
          <w:ilvl w:val="0"/>
          <w:numId w:val="8"/>
        </w:numPr>
        <w:rPr>
          <w:rFonts w:cstheme="minorHAnsi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Využití AI pro PP </w:t>
      </w:r>
    </w:p>
    <w:p w14:paraId="3C3AC5B0" w14:textId="12D30671" w:rsidR="00833947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B1BB22A" w14:textId="5E51B348" w:rsidR="00834002" w:rsidRPr="00834002" w:rsidRDefault="00834002" w:rsidP="00834002">
      <w:pPr>
        <w:pStyle w:val="Odstavecseseznamem"/>
        <w:numPr>
          <w:ilvl w:val="0"/>
          <w:numId w:val="8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Zvyšování odbornosti v oblasti AI  </w:t>
      </w:r>
    </w:p>
    <w:p w14:paraId="677BA774" w14:textId="0DFAB8A1" w:rsidR="00833947" w:rsidRDefault="00833947" w:rsidP="00834002">
      <w:pPr>
        <w:pStyle w:val="Odstavecseseznamem"/>
        <w:numPr>
          <w:ilvl w:val="0"/>
          <w:numId w:val="8"/>
        </w:numPr>
        <w:rPr>
          <w:rFonts w:cstheme="minorHAnsi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Pořádání společných projektů, workshopů, soutěží, akcí mezi MŠ, ZŠ a ostatními aktéry ve vzdělávání – využití moderních didaktických forem</w:t>
      </w:r>
      <w:r w:rsidRPr="00833947">
        <w:rPr>
          <w:rFonts w:cstheme="minorHAnsi"/>
        </w:rPr>
        <w:t xml:space="preserve"> </w:t>
      </w:r>
    </w:p>
    <w:p w14:paraId="4A68F679" w14:textId="29E6F2A7" w:rsidR="00834002" w:rsidRDefault="00834002" w:rsidP="00834002">
      <w:pPr>
        <w:pStyle w:val="Odstavecseseznamem"/>
        <w:numPr>
          <w:ilvl w:val="0"/>
          <w:numId w:val="8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Pořízení pomůcek a jejich vzájemné sdílení</w:t>
      </w:r>
    </w:p>
    <w:p w14:paraId="6A8B884E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30EE1A99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F1B894E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4FD2BC4B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0DCC3A07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AE8E4CC" w14:textId="77777777" w:rsidR="00834002" w:rsidRP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834002" w:rsidRPr="00834002" w14:paraId="45B43AC7" w14:textId="77777777" w:rsidTr="00B93969">
        <w:tc>
          <w:tcPr>
            <w:tcW w:w="1701" w:type="dxa"/>
            <w:shd w:val="clear" w:color="auto" w:fill="323E4F" w:themeFill="text2" w:themeFillShade="BF"/>
          </w:tcPr>
          <w:p w14:paraId="428EA74E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9" w:type="dxa"/>
            <w:shd w:val="clear" w:color="auto" w:fill="323E4F" w:themeFill="text2" w:themeFillShade="BF"/>
          </w:tcPr>
          <w:p w14:paraId="75B5420F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834002" w:rsidRPr="00834002" w14:paraId="66675AAF" w14:textId="77777777" w:rsidTr="00B93969">
        <w:tc>
          <w:tcPr>
            <w:tcW w:w="1701" w:type="dxa"/>
            <w:shd w:val="clear" w:color="auto" w:fill="8496B0" w:themeFill="text2" w:themeFillTint="99"/>
          </w:tcPr>
          <w:p w14:paraId="2E3FAB8D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9" w:type="dxa"/>
            <w:shd w:val="clear" w:color="auto" w:fill="8496B0" w:themeFill="text2" w:themeFillTint="99"/>
          </w:tcPr>
          <w:p w14:paraId="5BA51018" w14:textId="77777777" w:rsidR="00834002" w:rsidRPr="00834002" w:rsidRDefault="00834002" w:rsidP="00834002">
            <w:pPr>
              <w:widowControl w:val="0"/>
              <w:spacing w:before="0" w:after="0" w:line="276" w:lineRule="auto"/>
              <w:rPr>
                <w:rFonts w:eastAsia="Arial" w:cstheme="minorHAnsi"/>
                <w:b/>
                <w:bCs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1.3 Podpora iniciativy a kreativity dětí, podpora výchovy k udržitelnému rozvoji (sociálních a občanských kompetencí dětí, rozvoj kulturního povědomí a vyjádření dětí, rozvoj environmentálního povědomí), výchova k pohybu a zdravému životnímu stylu, rozvoj </w:t>
            </w:r>
            <w:proofErr w:type="spellStart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>socioemočních</w:t>
            </w:r>
            <w:proofErr w:type="spellEnd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kompetencí, podpora duševního zdraví dětí a PP včetně podpory rozvoje </w:t>
            </w:r>
            <w:proofErr w:type="spellStart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>wellbeingu</w:t>
            </w:r>
            <w:proofErr w:type="spellEnd"/>
          </w:p>
        </w:tc>
      </w:tr>
    </w:tbl>
    <w:p w14:paraId="75C04CE5" w14:textId="77777777" w:rsidR="00834002" w:rsidRDefault="00834002" w:rsidP="00834002">
      <w:pPr>
        <w:tabs>
          <w:tab w:val="left" w:pos="960"/>
        </w:tabs>
        <w:rPr>
          <w:rFonts w:cstheme="minorHAnsi"/>
        </w:rPr>
      </w:pPr>
      <w:r>
        <w:rPr>
          <w:rFonts w:cstheme="minorHAnsi"/>
        </w:rPr>
        <w:tab/>
      </w:r>
    </w:p>
    <w:p w14:paraId="38D402FD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5796EDE4" w14:textId="14771E59" w:rsidR="00833947" w:rsidRP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1.3.1 Podpora iniciativy a kreativity dětí v předškolním věku</w:t>
      </w:r>
    </w:p>
    <w:p w14:paraId="43B3B6DF" w14:textId="77777777" w:rsidR="00834002" w:rsidRPr="00834002" w:rsidRDefault="00834002" w:rsidP="00834002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746CA371" w14:textId="77777777" w:rsidR="00834002" w:rsidRPr="00834002" w:rsidRDefault="00834002" w:rsidP="00834002">
      <w:pPr>
        <w:pStyle w:val="Odstavecseseznamem"/>
        <w:numPr>
          <w:ilvl w:val="0"/>
          <w:numId w:val="9"/>
        </w:numPr>
        <w:rPr>
          <w:rFonts w:ascii="Calibri" w:eastAsia="Times New Roman" w:hAnsi="Calibri" w:cs="Calibri"/>
          <w:sz w:val="18"/>
          <w:szCs w:val="18"/>
        </w:rPr>
      </w:pPr>
      <w:r w:rsidRPr="00834002">
        <w:rPr>
          <w:rFonts w:ascii="Calibri" w:eastAsia="Times New Roman" w:hAnsi="Calibri" w:cs="Calibri"/>
          <w:sz w:val="18"/>
          <w:szCs w:val="18"/>
        </w:rPr>
        <w:t xml:space="preserve">Vzdělávací aktivity jednotlivých mateřských škol – moderní výukové metody  </w:t>
      </w:r>
    </w:p>
    <w:p w14:paraId="7719478C" w14:textId="2D4CBFF3" w:rsidR="00834002" w:rsidRDefault="00834002" w:rsidP="00834002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7E79BE31" w14:textId="6557B563" w:rsidR="00834002" w:rsidRPr="00834002" w:rsidRDefault="00834002" w:rsidP="00834002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dalších relevantních aktérů vzdělávání dětí MŠ v oblasti kreativních činností – soutěže, projekty, společné akce (MŠ, ZŠ, zřizovatelé, ZUŠ Louny, Vrchlického divadlo v Lounech, Loutkové divadlo Louny, Galerie města Loun, odborníci, knihovna  aj.) – využití moderních didaktických forem </w:t>
      </w:r>
    </w:p>
    <w:p w14:paraId="7D966068" w14:textId="70D68435" w:rsidR="00833947" w:rsidRPr="00834002" w:rsidRDefault="00834002" w:rsidP="00834002">
      <w:pPr>
        <w:pStyle w:val="Odstavecseseznamem"/>
        <w:numPr>
          <w:ilvl w:val="0"/>
          <w:numId w:val="9"/>
        </w:numPr>
        <w:rPr>
          <w:rFonts w:cstheme="minorHAnsi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vzájemné sdílení  </w:t>
      </w:r>
    </w:p>
    <w:p w14:paraId="03439646" w14:textId="77777777" w:rsidR="00834002" w:rsidRPr="00834002" w:rsidRDefault="00834002" w:rsidP="00834002">
      <w:pPr>
        <w:rPr>
          <w:rFonts w:cstheme="minorHAnsi"/>
        </w:rPr>
      </w:pPr>
    </w:p>
    <w:p w14:paraId="29228D6A" w14:textId="4D05CD54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patření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4B7B6284" w14:textId="388388C4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1.3.2 Rozvoj v oblasti udržitelného rozvoje – EVVO, sociální, občanské a </w:t>
      </w:r>
      <w:proofErr w:type="spellStart"/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socioemoční</w:t>
      </w:r>
      <w:proofErr w:type="spellEnd"/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dovednosti, rozvoj kulturního povědomí a vyjádření dětí</w:t>
      </w:r>
    </w:p>
    <w:p w14:paraId="350EBE28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6B5A4F2C" w14:textId="77777777" w:rsidR="00834002" w:rsidRPr="00834002" w:rsidRDefault="00834002" w:rsidP="00834002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029C42B9" w14:textId="77777777" w:rsidR="00834002" w:rsidRPr="00834002" w:rsidRDefault="00834002" w:rsidP="00834002">
      <w:pPr>
        <w:pStyle w:val="Odstavecseseznamem"/>
        <w:numPr>
          <w:ilvl w:val="0"/>
          <w:numId w:val="9"/>
        </w:numPr>
        <w:rPr>
          <w:rFonts w:ascii="Calibri" w:eastAsia="Times New Roman" w:hAnsi="Calibri" w:cs="Calibri"/>
          <w:sz w:val="18"/>
          <w:szCs w:val="18"/>
        </w:rPr>
      </w:pPr>
      <w:r w:rsidRPr="00834002">
        <w:rPr>
          <w:rFonts w:ascii="Calibri" w:eastAsia="Times New Roman" w:hAnsi="Calibri" w:cs="Calibri"/>
          <w:sz w:val="18"/>
          <w:szCs w:val="18"/>
        </w:rPr>
        <w:t xml:space="preserve">Vzdělávací aktivity jednotlivých mateřských škol – moderní výukové metody  </w:t>
      </w:r>
    </w:p>
    <w:p w14:paraId="3FB870E0" w14:textId="77777777" w:rsidR="00834002" w:rsidRDefault="00834002" w:rsidP="00834002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53E0A629" w14:textId="0E13A7AD" w:rsidR="00834002" w:rsidRPr="00834002" w:rsidRDefault="00834002" w:rsidP="00834002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Propojení a podpora spolupráce dalších relevantních aktérů vzdělávání /ZŠ, MŠ, ZUŠ, odborníci, podnikatelé, zřizovatelé, knihovny, muzeum, divadla) pro realizaci společných akcí - soutěže, sdílení, projekty) – využití moderních didaktických forem</w:t>
      </w:r>
    </w:p>
    <w:p w14:paraId="3F3A08E4" w14:textId="23145298" w:rsidR="00834002" w:rsidRDefault="00834002" w:rsidP="00834002">
      <w:pPr>
        <w:pStyle w:val="Odstavecseseznamem"/>
        <w:numPr>
          <w:ilvl w:val="0"/>
          <w:numId w:val="9"/>
        </w:numPr>
        <w:rPr>
          <w:rFonts w:cstheme="minorHAnsi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exkurze, výlety, odborné návštěvy v MŠ </w:t>
      </w:r>
    </w:p>
    <w:p w14:paraId="0AA8CB01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DBC3D01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30EA89D7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4A8809DA" w14:textId="77777777" w:rsidR="00834002" w:rsidRP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833947" w:rsidRPr="00833947" w14:paraId="5B54646E" w14:textId="77777777" w:rsidTr="00B93969">
        <w:tc>
          <w:tcPr>
            <w:tcW w:w="1702" w:type="dxa"/>
            <w:shd w:val="clear" w:color="auto" w:fill="00B050"/>
          </w:tcPr>
          <w:p w14:paraId="74E3D269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00B050"/>
          </w:tcPr>
          <w:p w14:paraId="630BEB72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57C546E3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4F9DBF0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A8D08D" w:themeFill="accent6" w:themeFillTint="99"/>
          </w:tcPr>
          <w:p w14:paraId="71B56A8B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kern w:val="0"/>
                <w14:ligatures w14:val="none"/>
              </w:rPr>
              <w:t xml:space="preserve">2.1 </w:t>
            </w:r>
            <w:r w:rsidRPr="00833947">
              <w:rPr>
                <w:rFonts w:ascii="Calibri" w:hAnsi="Calibri" w:cs="Calibri"/>
                <w:b/>
                <w:color w:val="000000" w:themeColor="text1"/>
                <w:kern w:val="0"/>
                <w14:ligatures w14:val="none"/>
              </w:rPr>
              <w:t>Rozvoj matematické a finanční gramotnosti, digitálních kompetencí a mediální gramotnosti dětí a žáků</w:t>
            </w:r>
          </w:p>
        </w:tc>
      </w:tr>
    </w:tbl>
    <w:p w14:paraId="16E9CED8" w14:textId="77777777" w:rsid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3115160" w14:textId="4CE20BC1" w:rsidR="00833947" w:rsidRP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2.1.1 Rozvoj matematické a finanční gramotnosti na ZŠ</w:t>
      </w:r>
    </w:p>
    <w:p w14:paraId="2A5144E5" w14:textId="77777777" w:rsidR="00834002" w:rsidRPr="00834002" w:rsidRDefault="00834002" w:rsidP="00834002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297F92D4" w14:textId="019A5EEB" w:rsidR="00833947" w:rsidRPr="00834002" w:rsidRDefault="00834002" w:rsidP="00834002">
      <w:pPr>
        <w:pStyle w:val="Odstavecseseznamem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834002">
        <w:rPr>
          <w:rFonts w:eastAsia="Times New Roman" w:cstheme="minorHAnsi"/>
          <w:sz w:val="20"/>
          <w:szCs w:val="20"/>
        </w:rPr>
        <w:t>Vzdělávání pedagogů a pracovníků ve vzdělávání v oblasti moderních didaktických metod</w:t>
      </w:r>
    </w:p>
    <w:p w14:paraId="487D9141" w14:textId="077FEF2C" w:rsidR="00833947" w:rsidRPr="00191831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9AB3DBE" w14:textId="5DD04A5C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Vzájemné sdílení mezi ZŠ, hospitace, workshopy na sdílení dobré praxe, moderních a didaktických forem výuky</w:t>
      </w:r>
    </w:p>
    <w:p w14:paraId="44B775FA" w14:textId="40B5D023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Využívání nových metod výuky MG, FG </w:t>
      </w:r>
    </w:p>
    <w:p w14:paraId="4581A423" w14:textId="19FEA376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sdílení </w:t>
      </w:r>
    </w:p>
    <w:p w14:paraId="6AB2B1F5" w14:textId="58D1AA0D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soutěže, projekty, workshopy, akce na podporu MG a finanční gramotnosti mezi ZŠ, MŠ, a ostatními aktéry ve vzdělávání na území ORP Louny – využití moderních didaktických forem – směřující k podpoře přechodu mezi stupni vzdělávání</w:t>
      </w:r>
    </w:p>
    <w:p w14:paraId="6461FB10" w14:textId="7E7599CC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nadaných žáků </w:t>
      </w:r>
    </w:p>
    <w:p w14:paraId="7C7E72BC" w14:textId="009A2897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Rozvoj logického myšlení </w:t>
      </w:r>
    </w:p>
    <w:p w14:paraId="51944379" w14:textId="77777777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262567F6" w14:textId="72CD85D5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2.1.2 Rozvoj digitálních kompetencí a mediální gramotnosti na ZŠ</w:t>
      </w:r>
    </w:p>
    <w:p w14:paraId="328285FD" w14:textId="77777777" w:rsidR="00191831" w:rsidRDefault="00191831" w:rsidP="00191831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</w:p>
    <w:p w14:paraId="1C280BDE" w14:textId="475C1445" w:rsidR="00191831" w:rsidRPr="00834002" w:rsidRDefault="00191831" w:rsidP="00191831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14CAE649" w14:textId="77777777" w:rsidR="00191831" w:rsidRPr="00191831" w:rsidRDefault="00191831" w:rsidP="00191831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 xml:space="preserve">Vzdělávání pedagogů a pracovníků ve vzdělávání v oblasti moderních didaktických metod </w:t>
      </w:r>
    </w:p>
    <w:p w14:paraId="2F59D254" w14:textId="23E6A0F5" w:rsidR="00191831" w:rsidRPr="00191831" w:rsidRDefault="00191831" w:rsidP="00191831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>Využití AI pro PP</w:t>
      </w:r>
    </w:p>
    <w:p w14:paraId="78591E28" w14:textId="46F13A63" w:rsidR="00833947" w:rsidRPr="00191831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A991C4E" w14:textId="1A25B561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semináře pro PP – moderní didaktické formy využívání AI </w:t>
      </w:r>
    </w:p>
    <w:p w14:paraId="7EDF9427" w14:textId="33AC19AA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vzdělávací akce a workshopy s odborníky, workshopy PP či žáků ZŠ pro děti z MŠ (rozvoj informatického myšlení, robotické pomůcky apod.)</w:t>
      </w:r>
    </w:p>
    <w:p w14:paraId="6243A8BB" w14:textId="6C6156E9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Propojení a podpora spolupráce relevantních aktérů vzdělávání žáků ZŠ v oblasti digitálních a mediálních gramotností (ZŠ, SŠ, zřizovatelé, odborníci, knihovna)</w:t>
      </w:r>
    </w:p>
    <w:p w14:paraId="18F2588E" w14:textId="36C603F5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soutěže, projekty, workshopy, akce napříč gramotnostmi se začleněním digitálních a mediálních gramotností mezi ZŠ, MŠ, a ostatními aktéry ve vzdělávání na území ORP – využití moderních didaktických forem směřující k podpoře přechodu mezi stupni vzdělávání </w:t>
      </w:r>
    </w:p>
    <w:p w14:paraId="29EE753D" w14:textId="74AB8F92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prostor </w:t>
      </w:r>
    </w:p>
    <w:p w14:paraId="6B74EDFA" w14:textId="7FAEEC48" w:rsidR="00833947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vybavení </w:t>
      </w:r>
    </w:p>
    <w:p w14:paraId="7DE8E6B1" w14:textId="77777777" w:rsidR="00833947" w:rsidRDefault="00833947" w:rsidP="00833947">
      <w:pPr>
        <w:rPr>
          <w:rFonts w:cstheme="minorHAnsi"/>
        </w:rPr>
      </w:pPr>
    </w:p>
    <w:p w14:paraId="3FBF56F4" w14:textId="2A77A27D" w:rsidR="00833947" w:rsidRDefault="00833947" w:rsidP="00833947">
      <w:pPr>
        <w:tabs>
          <w:tab w:val="left" w:pos="1125"/>
        </w:tabs>
        <w:rPr>
          <w:rFonts w:cstheme="minorHAnsi"/>
        </w:rPr>
      </w:pPr>
      <w:r>
        <w:rPr>
          <w:rFonts w:cstheme="minorHAnsi"/>
        </w:rPr>
        <w:tab/>
      </w:r>
    </w:p>
    <w:p w14:paraId="29EE8D32" w14:textId="77777777" w:rsidR="00833947" w:rsidRDefault="00833947" w:rsidP="00833947">
      <w:pPr>
        <w:tabs>
          <w:tab w:val="left" w:pos="1125"/>
        </w:tabs>
        <w:rPr>
          <w:rFonts w:cstheme="minorHAnsi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833947" w:rsidRPr="00833947" w14:paraId="2A242CFA" w14:textId="77777777" w:rsidTr="00B93969">
        <w:tc>
          <w:tcPr>
            <w:tcW w:w="1702" w:type="dxa"/>
            <w:shd w:val="clear" w:color="auto" w:fill="00B050"/>
          </w:tcPr>
          <w:p w14:paraId="0FD030DB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00B050"/>
          </w:tcPr>
          <w:p w14:paraId="40EEF46F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109A3F19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48DE46D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A8D08D" w:themeFill="accent6" w:themeFillTint="99"/>
          </w:tcPr>
          <w:p w14:paraId="124F8B28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kern w:val="0"/>
                <w:sz w:val="20"/>
                <w14:ligatures w14:val="none"/>
              </w:rPr>
              <w:t>2.2 Rozvoj čtenářské gramotnosti, kulturního povědomí a vyjádření dětí a žáků, podpora vztahu k místu, kde žijí</w:t>
            </w:r>
          </w:p>
        </w:tc>
      </w:tr>
    </w:tbl>
    <w:p w14:paraId="429775AF" w14:textId="77777777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336B0A99" w14:textId="3502AC44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2.2.1 Rozvoj čtenářské gramotnosti na ZŠ</w:t>
      </w:r>
    </w:p>
    <w:p w14:paraId="123963B9" w14:textId="77777777" w:rsidR="00191831" w:rsidRPr="00834002" w:rsidRDefault="00191831" w:rsidP="00191831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3EB3603D" w14:textId="77777777" w:rsidR="00191831" w:rsidRPr="00191831" w:rsidRDefault="00191831" w:rsidP="00191831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 xml:space="preserve">Vzdělávání pedagogů a pracovníků ve vzdělávání v oblasti moderních didaktických metod </w:t>
      </w:r>
    </w:p>
    <w:p w14:paraId="0EFA45B2" w14:textId="74EF8767" w:rsidR="00833947" w:rsidRPr="00191831" w:rsidRDefault="00191831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2652443F" w14:textId="5D3F3769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ČG (ZŠ, MŠ, rodiče, zřizovatelé, Městská knihovna Louny, Vrchlického divadlo v Lounech, Loutkové divadlo Louny, rodiče, odborníci atd.) - společné akce, projekty, soutěže </w:t>
      </w:r>
    </w:p>
    <w:p w14:paraId="3D10F669" w14:textId="5D3D8C56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a vzájemné sdílení pomůcek </w:t>
      </w:r>
    </w:p>
    <w:p w14:paraId="4EC9E599" w14:textId="77777777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vzájemného sdílení mezi ZŠ – hospitace, workshopy, sdílení dobré praxe, moderní a didaktické formy výuky </w:t>
      </w:r>
    </w:p>
    <w:p w14:paraId="0BBABEBB" w14:textId="622BC983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soutěže, projekty na podporu ČG mezi ZŠ i MŠ na území ORP Louny  - využití moderních didaktických forem - směřující k podpoře přechodu mezi stupni vzdělávání </w:t>
      </w:r>
    </w:p>
    <w:p w14:paraId="1633B898" w14:textId="44DE83F3" w:rsid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soutěže, projekty na podporu ČG mezi ZŠ na území ORP Louny </w:t>
      </w:r>
    </w:p>
    <w:p w14:paraId="0BDDE616" w14:textId="420728BC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Aktivity se zaměřením na nadané žáky</w:t>
      </w:r>
    </w:p>
    <w:p w14:paraId="537B41C3" w14:textId="77777777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ED73389" w14:textId="5039C65A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2.2.2 Rozvoj kulturního povědomí a vyjádření dětí a žáků ZŠ, podpora vztahu k místu, kde žijí</w:t>
      </w:r>
    </w:p>
    <w:p w14:paraId="4CE175DA" w14:textId="77777777" w:rsidR="00191831" w:rsidRPr="00834002" w:rsidRDefault="00191831" w:rsidP="00191831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0072FEB2" w14:textId="77777777" w:rsidR="00191831" w:rsidRPr="00191831" w:rsidRDefault="00191831" w:rsidP="00191831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 xml:space="preserve">Vzdělávání pedagogů a pracovníků ve vzdělávání v oblasti moderních didaktických metod </w:t>
      </w:r>
    </w:p>
    <w:p w14:paraId="77B943E8" w14:textId="56A1A59D" w:rsidR="00191831" w:rsidRDefault="00191831" w:rsidP="00191831">
      <w:pPr>
        <w:rPr>
          <w:rFonts w:cstheme="minorHAnsi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04C8F24A" w14:textId="61FDB017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kulturního povědomí (ZŠ, zřizovatelé, Městská knihovna Louny, Vrchlického divadlo v Lounech, Loutkové divadlo Louny, Galerie města Loun, odborníci atd.) </w:t>
      </w:r>
    </w:p>
    <w:p w14:paraId="2C03ACA4" w14:textId="57DAF38A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projekty, výstavy, exkurze – využití moderních didaktických forem</w:t>
      </w:r>
    </w:p>
    <w:p w14:paraId="4A65BC84" w14:textId="5E4C9188" w:rsidR="00833947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soutěže napříč gramotnostmi mezi ZŠ na území ORP Louny – základ historie, dějepis, zeměpis, informace o regionu, souběžně podpora ČG i IT a mediální gramotnosti - směřující k podpoře přechodu mezi stupni vzdělávání</w:t>
      </w:r>
    </w:p>
    <w:p w14:paraId="68BD00EF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3E1A1183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79FC40F0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01B89645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6962E5C3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84D53CA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12D86A17" w14:textId="77777777" w:rsidR="00CB434E" w:rsidRP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833947" w:rsidRPr="00833947" w14:paraId="284ADA7A" w14:textId="77777777" w:rsidTr="00B93969">
        <w:tc>
          <w:tcPr>
            <w:tcW w:w="1702" w:type="dxa"/>
            <w:shd w:val="clear" w:color="auto" w:fill="00B050"/>
          </w:tcPr>
          <w:p w14:paraId="58ED9D99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00B050"/>
          </w:tcPr>
          <w:p w14:paraId="2EC3CAE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100EA991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5AAC51C3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A8D08D" w:themeFill="accent6" w:themeFillTint="99"/>
          </w:tcPr>
          <w:p w14:paraId="1FC97EB5" w14:textId="77777777" w:rsidR="00833947" w:rsidRPr="00833947" w:rsidRDefault="00833947" w:rsidP="00833947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2.3 Rozvoj ostatních kompetencí dětí a žáků (podnikavost</w:t>
            </w:r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br/>
              <w:t>a iniciativa, kreativita, polytechnické vzdělávání, řemeslné a technické obory, přírodní vědy, cizí jazyky, vzdělávání pro udržitelný rozvoj (</w:t>
            </w:r>
            <w:proofErr w:type="gramStart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osobnostně - sociální</w:t>
            </w:r>
            <w:proofErr w:type="gramEnd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 xml:space="preserve">, </w:t>
            </w:r>
            <w:proofErr w:type="spellStart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socioemoční</w:t>
            </w:r>
            <w:proofErr w:type="spellEnd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 xml:space="preserve"> a občanské kompetence, zdravý životní styl), včetně podpory duševního zdraví dětí a žáků a další)</w:t>
            </w:r>
          </w:p>
        </w:tc>
      </w:tr>
    </w:tbl>
    <w:p w14:paraId="40E04906" w14:textId="77777777" w:rsidR="00CB434E" w:rsidRDefault="00833947" w:rsidP="00CB434E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1592EDB3" w14:textId="56C78FB0" w:rsidR="00833947" w:rsidRPr="00CB434E" w:rsidRDefault="00833947" w:rsidP="00CB434E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2.3.1 Rozvoj podnikavosti, iniciativy a kreativity na ZŠ</w:t>
      </w:r>
    </w:p>
    <w:p w14:paraId="6A3E87E0" w14:textId="77777777" w:rsidR="00CB434E" w:rsidRPr="00834002" w:rsidRDefault="00CB434E" w:rsidP="00CB434E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7BEF7D67" w14:textId="77777777" w:rsidR="00CB434E" w:rsidRPr="00191831" w:rsidRDefault="00CB434E" w:rsidP="00CB434E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 xml:space="preserve">Vzdělávání pedagogů a pracovníků ve vzdělávání v oblasti moderních didaktických metod </w:t>
      </w:r>
    </w:p>
    <w:p w14:paraId="2DAAE13D" w14:textId="77777777" w:rsidR="00CB434E" w:rsidRDefault="00CB434E" w:rsidP="00CB434E">
      <w:pPr>
        <w:rPr>
          <w:rFonts w:cstheme="minorHAnsi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76F4D670" w14:textId="00C42046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rozvoje podnikavosti, iniciativy a kreativity (ZŠ, SŠ, zřizovatelé, inspirativní osobnosti, regionální podnikatelé, podnikatelé spolupracující s konkrétní školou, odborníci atd.) </w:t>
      </w:r>
    </w:p>
    <w:p w14:paraId="6CB542F2" w14:textId="29D38791" w:rsidR="00833947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akce, soutěže, projekty, mezi ZŠ na území ORP Louny (např. Podpora kreativity, tvoření, podnikavosti - Fiktivní podnikání apod.) – využití moderních didaktických forem</w:t>
      </w:r>
    </w:p>
    <w:p w14:paraId="58808B7A" w14:textId="77777777" w:rsidR="00CB434E" w:rsidRDefault="00CB434E" w:rsidP="00CB434E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330BF9D3" w14:textId="5E936B19" w:rsidR="00833947" w:rsidRPr="00CB434E" w:rsidRDefault="00CB434E" w:rsidP="00CB434E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2.3.2 Rozvoj polytechnického vzdělávání na ZŠ</w:t>
      </w:r>
    </w:p>
    <w:p w14:paraId="24D95F37" w14:textId="006A59B6" w:rsidR="00CB434E" w:rsidRPr="00CB434E" w:rsidRDefault="00CB434E" w:rsidP="00833947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4754CBB5" w14:textId="45172AFF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7C4DE843" w14:textId="0B004322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Soutěže a projekty </w:t>
      </w:r>
    </w:p>
    <w:p w14:paraId="53D45457" w14:textId="241C22AE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Projektové dny </w:t>
      </w:r>
    </w:p>
    <w:p w14:paraId="79E5FBCF" w14:textId="666B3C72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Exkurze </w:t>
      </w:r>
    </w:p>
    <w:p w14:paraId="42CF206D" w14:textId="21604BF1" w:rsidR="00833947" w:rsidRPr="00CB434E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CB434E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173DCA9" w14:textId="27CFFB82" w:rsidR="00C74499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polytechnického vzdělávání (ZŠ, SŠ, ZUŠ, zřizovatelé, regionální podnikatelé, Technická správa města Loun s.r.o.) </w:t>
      </w:r>
    </w:p>
    <w:p w14:paraId="24E4F2A6" w14:textId="70F070F5" w:rsidR="00C74499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vzájemného sdílení mezi ZŠ ORP Louny i se SŠ formou besed </w:t>
      </w:r>
    </w:p>
    <w:p w14:paraId="7E3D8711" w14:textId="532A52D3" w:rsidR="00C74499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 projektové dny,soutěže, akce mezi ZŠ, MŠ, ZUŠ ORP Louny – využití moderních didaktických forem </w:t>
      </w:r>
    </w:p>
    <w:p w14:paraId="1973A34B" w14:textId="19B8512E" w:rsidR="00C74499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Rozvoj spolupráce s podnikateli, místními řemeslnými firmami – besedy, návštěvy, ukázky řemesel – podpora napříč gramotnostmi </w:t>
      </w:r>
    </w:p>
    <w:p w14:paraId="052E1D10" w14:textId="4F0F1419" w:rsidR="00833947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exkurze </w:t>
      </w:r>
    </w:p>
    <w:p w14:paraId="24A4B018" w14:textId="77777777" w:rsidR="00C74499" w:rsidRDefault="00C74499" w:rsidP="00C74499">
      <w:pPr>
        <w:rPr>
          <w:rFonts w:cstheme="minorHAnsi"/>
        </w:rPr>
      </w:pPr>
    </w:p>
    <w:p w14:paraId="07005FCF" w14:textId="77777777" w:rsidR="00CB434E" w:rsidRDefault="00CB434E" w:rsidP="00C74499">
      <w:pPr>
        <w:rPr>
          <w:rFonts w:cstheme="minorHAnsi"/>
        </w:rPr>
      </w:pPr>
    </w:p>
    <w:p w14:paraId="1BB54551" w14:textId="77777777" w:rsidR="00CB434E" w:rsidRDefault="00CB434E" w:rsidP="00C74499">
      <w:pPr>
        <w:rPr>
          <w:rFonts w:cstheme="minorHAnsi"/>
        </w:rPr>
      </w:pPr>
    </w:p>
    <w:p w14:paraId="3792E8AC" w14:textId="77777777" w:rsidR="00CB434E" w:rsidRDefault="00CB434E" w:rsidP="00C74499">
      <w:pPr>
        <w:rPr>
          <w:rFonts w:cstheme="minorHAnsi"/>
        </w:rPr>
      </w:pPr>
    </w:p>
    <w:p w14:paraId="6335C382" w14:textId="77777777" w:rsidR="00CB434E" w:rsidRDefault="00C74499" w:rsidP="00C74499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CB434E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CB434E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0A1272F9" w14:textId="4A1D5AEB" w:rsidR="00C74499" w:rsidRDefault="00C74499" w:rsidP="00C74499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CB434E">
        <w:rPr>
          <w:rFonts w:eastAsia="Times New Roman" w:cstheme="minorHAnsi"/>
          <w:color w:val="1F3864" w:themeColor="accent1" w:themeShade="80"/>
          <w:kern w:val="0"/>
          <w:lang w:eastAsia="cs-CZ"/>
        </w:rPr>
        <w:t>2.3.3 Rozvoj výuky přírodních věd na ZŠ</w:t>
      </w:r>
    </w:p>
    <w:p w14:paraId="6D06C542" w14:textId="77777777" w:rsidR="00CB434E" w:rsidRPr="00CB434E" w:rsidRDefault="00CB434E" w:rsidP="00CB434E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416F7C77" w14:textId="6A0FF949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38F674E1" w14:textId="61EEB893" w:rsid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Soutěže a projekty</w:t>
      </w:r>
    </w:p>
    <w:p w14:paraId="5941BC83" w14:textId="77777777" w:rsidR="00CB434E" w:rsidRDefault="00CB434E" w:rsidP="00CB434E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</w:p>
    <w:p w14:paraId="1A2C8FBE" w14:textId="04471584" w:rsidR="00CB434E" w:rsidRPr="00AC1FB8" w:rsidRDefault="00CB434E" w:rsidP="00AC1FB8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CB434E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7EC19020" w14:textId="30914A67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přírodních věd (ZŠ, SŠ, zřizovatelé, další odborníci) </w:t>
      </w:r>
    </w:p>
    <w:p w14:paraId="62C31AC7" w14:textId="50E02BFE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vzájemného sdílení mezi ZŠ ORP Louny </w:t>
      </w:r>
    </w:p>
    <w:p w14:paraId="71E72792" w14:textId="43048960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 soutěže, akce mezi ZŠ ORP Louny – využití  moderních didaktických forem </w:t>
      </w:r>
    </w:p>
    <w:p w14:paraId="406200A9" w14:textId="2016FECB" w:rsidR="00C74499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vzájemné sdílení </w:t>
      </w:r>
    </w:p>
    <w:p w14:paraId="5EA77BC8" w14:textId="77777777" w:rsidR="00AC1FB8" w:rsidRDefault="00AC1FB8" w:rsidP="00C74499">
      <w:pPr>
        <w:rPr>
          <w:rFonts w:cstheme="minorHAnsi"/>
        </w:rPr>
      </w:pPr>
    </w:p>
    <w:p w14:paraId="7CE2ADA6" w14:textId="77777777" w:rsidR="00AC1FB8" w:rsidRDefault="00C74499" w:rsidP="00C74499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0B5A540A" w14:textId="6139AE5A" w:rsidR="00C74499" w:rsidRPr="00AC1FB8" w:rsidRDefault="00C74499" w:rsidP="00C74499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2.3.4 Rozvoj výuky řemeslných a technických oborů na ZŠ</w:t>
      </w:r>
    </w:p>
    <w:p w14:paraId="123FDD1E" w14:textId="77777777" w:rsidR="00AC1FB8" w:rsidRPr="00CB434E" w:rsidRDefault="00AC1FB8" w:rsidP="00AC1FB8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168E5FCC" w14:textId="544A2CB8" w:rsidR="001B10A4" w:rsidRP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1C64BBFE" w14:textId="5F8CC541" w:rsid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Soutěže a projekty</w:t>
      </w:r>
    </w:p>
    <w:p w14:paraId="1FF581EC" w14:textId="2BBF28CD" w:rsidR="00AC1FB8" w:rsidRPr="00AC1FB8" w:rsidRDefault="00AC1FB8" w:rsidP="00AC1FB8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AC1FB8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B4C79EA" w14:textId="033093EC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Propojení a podpora spolupráce relevantních aktérů vzdělávání žáků ZŠ v oblasti řemeslných a technických oborů (ZŠ, SŠ, zřizovatelé, místní podnikatelé, další odborníci)</w:t>
      </w:r>
    </w:p>
    <w:p w14:paraId="4F74DF08" w14:textId="269A2956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projekty,projektové dny, besedy, exkurze, soutěže, akce mezi ZŠ,MŠ, ZUŠ ORP Louny – využití moderních didaktických forem </w:t>
      </w:r>
    </w:p>
    <w:p w14:paraId="519D1C55" w14:textId="1A616CDD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vzájemné sdílení </w:t>
      </w:r>
    </w:p>
    <w:p w14:paraId="21D13450" w14:textId="72DB0AAD" w:rsidR="001B10A4" w:rsidRDefault="001B10A4" w:rsidP="00AC1FB8">
      <w:pPr>
        <w:pStyle w:val="Odstavecseseznamem"/>
        <w:numPr>
          <w:ilvl w:val="0"/>
          <w:numId w:val="9"/>
        </w:numPr>
        <w:rPr>
          <w:rFonts w:cstheme="minorHAnsi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možnosti sdílení prostor</w:t>
      </w:r>
      <w:r>
        <w:rPr>
          <w:rFonts w:cstheme="minorHAnsi"/>
        </w:rPr>
        <w:tab/>
      </w:r>
    </w:p>
    <w:p w14:paraId="19E5F5A9" w14:textId="77777777" w:rsidR="00AC1FB8" w:rsidRPr="00AC1FB8" w:rsidRDefault="00AC1FB8" w:rsidP="00AC1FB8">
      <w:pPr>
        <w:pStyle w:val="Odstavecseseznamem"/>
        <w:rPr>
          <w:rFonts w:cstheme="minorHAnsi"/>
        </w:rPr>
      </w:pPr>
    </w:p>
    <w:p w14:paraId="1B106B1C" w14:textId="77777777" w:rsid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10AC888D" w14:textId="155FE63D" w:rsidR="001B10A4" w:rsidRDefault="001B10A4" w:rsidP="001B10A4">
      <w:pPr>
        <w:tabs>
          <w:tab w:val="left" w:pos="1275"/>
          <w:tab w:val="left" w:pos="5610"/>
        </w:tabs>
        <w:rPr>
          <w:rFonts w:cstheme="minorHAnsi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2.3.5 Rozvoj výuky cizích jazyků na ZŠ</w:t>
      </w:r>
    </w:p>
    <w:p w14:paraId="34B35890" w14:textId="5F5958D0" w:rsidR="00AC1FB8" w:rsidRDefault="00AC1FB8" w:rsidP="001B10A4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20E28859" w14:textId="77777777" w:rsidR="00AC1FB8" w:rsidRP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2D9574BB" w14:textId="77777777" w:rsid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Soutěže a projekty</w:t>
      </w:r>
    </w:p>
    <w:p w14:paraId="33860E39" w14:textId="69D46640" w:rsidR="00AC1FB8" w:rsidRPr="00AC1FB8" w:rsidRDefault="00AC1FB8" w:rsidP="001B10A4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</w:p>
    <w:p w14:paraId="093E9661" w14:textId="093A7198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cizích jazyků (ZŠ, SŠ, zřizovatelé, jazykové školy, jazykové kurzy, další odborníci) </w:t>
      </w:r>
    </w:p>
    <w:p w14:paraId="5DDA070B" w14:textId="22249ABA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 soutěže, akce mezi ZŠ ORP Louny – využití moderních didaktických forem </w:t>
      </w:r>
    </w:p>
    <w:p w14:paraId="6DB3FA95" w14:textId="49DB9D9D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vzájemné sdílení  </w:t>
      </w:r>
    </w:p>
    <w:p w14:paraId="3B17D5C5" w14:textId="77777777" w:rsidR="001B10A4" w:rsidRDefault="001B10A4" w:rsidP="001B10A4">
      <w:pPr>
        <w:tabs>
          <w:tab w:val="left" w:pos="1275"/>
          <w:tab w:val="left" w:pos="5610"/>
        </w:tabs>
        <w:rPr>
          <w:rFonts w:cstheme="minorHAnsi"/>
        </w:rPr>
      </w:pPr>
    </w:p>
    <w:p w14:paraId="4A962CF5" w14:textId="77777777" w:rsid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6A9A1B65" w14:textId="361123C6" w:rsidR="001B10A4" w:rsidRP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2.3.6 Rozvoj vzdělávání pro udržitelný rozvoj</w:t>
      </w:r>
      <w:r w:rsidRPr="001B10A4">
        <w:rPr>
          <w:rFonts w:cstheme="minorHAnsi"/>
        </w:rPr>
        <w:t xml:space="preserve"> 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(EVVO, osobnostně sociální, </w:t>
      </w:r>
      <w:proofErr w:type="spellStart"/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socioemoční</w:t>
      </w:r>
      <w:proofErr w:type="spellEnd"/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a občanské kompetence, zdravý životní styl) na ZŠ</w:t>
      </w:r>
    </w:p>
    <w:p w14:paraId="1C996D9F" w14:textId="77777777" w:rsidR="00AC1FB8" w:rsidRDefault="00AC1FB8" w:rsidP="00AC1FB8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1A63EEAF" w14:textId="77777777" w:rsidR="00AC1FB8" w:rsidRP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06C87E67" w14:textId="77777777" w:rsid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Soutěže a projekty</w:t>
      </w:r>
    </w:p>
    <w:p w14:paraId="203A65C0" w14:textId="026EE9A8" w:rsidR="001B10A4" w:rsidRDefault="001B10A4" w:rsidP="00AC1FB8">
      <w:pPr>
        <w:tabs>
          <w:tab w:val="left" w:pos="1275"/>
          <w:tab w:val="left" w:pos="5610"/>
        </w:tabs>
        <w:rPr>
          <w:rFonts w:cstheme="minorHAnsi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  <w:r>
        <w:rPr>
          <w:rFonts w:cstheme="minorHAnsi"/>
        </w:rPr>
        <w:tab/>
      </w:r>
    </w:p>
    <w:p w14:paraId="1E003A4A" w14:textId="739CEDE6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sociálních a občanských kompetencí (ZŠ, SŠ, zřizovatelé, komunální politici, zástupci samosprávy, zajímavé osobnosti) </w:t>
      </w:r>
    </w:p>
    <w:p w14:paraId="09C8DD56" w14:textId="665F812B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Besedy s významnými osobnostmi </w:t>
      </w:r>
    </w:p>
    <w:p w14:paraId="6655E6F0" w14:textId="78EB4F1F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Rozvoj školních aktivit – rozhlas, noviny, žákovské parlamenty – spolupráce mezi ZŠ na území ORP Louny ale i např . hospitace mimo ORP Louny, vzdělávací aktivity </w:t>
      </w:r>
    </w:p>
    <w:p w14:paraId="65EDAFA4" w14:textId="764745CE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 akce , soutěže mezi ZŠ ORP Louny – využití moderních didaktických forem </w:t>
      </w:r>
    </w:p>
    <w:p w14:paraId="4BC1CBB6" w14:textId="77777777" w:rsidR="001B10A4" w:rsidRPr="001B10A4" w:rsidRDefault="001B10A4" w:rsidP="001B10A4">
      <w:pPr>
        <w:rPr>
          <w:rFonts w:cstheme="minorHAnsi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AC1FB8" w:rsidRPr="00AC1FB8" w14:paraId="1B45C202" w14:textId="77777777" w:rsidTr="00B93969">
        <w:tc>
          <w:tcPr>
            <w:tcW w:w="1702" w:type="dxa"/>
            <w:shd w:val="clear" w:color="auto" w:fill="00B050"/>
          </w:tcPr>
          <w:p w14:paraId="49F2425E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00B050"/>
          </w:tcPr>
          <w:p w14:paraId="6DE8E929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AC1FB8" w:rsidRPr="00AC1FB8" w14:paraId="2D1D4A15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5E3080CB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A8D08D" w:themeFill="accent6" w:themeFillTint="99"/>
          </w:tcPr>
          <w:p w14:paraId="05C9E330" w14:textId="77777777" w:rsidR="00AC1FB8" w:rsidRPr="00AC1FB8" w:rsidRDefault="00AC1FB8" w:rsidP="00AC1FB8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AC1FB8">
              <w:rPr>
                <w:rFonts w:ascii="Calibri" w:hAnsi="Calibri" w:cs="Calibri"/>
                <w:b/>
                <w:kern w:val="0"/>
                <w14:ligatures w14:val="none"/>
              </w:rPr>
              <w:t>2.4 Podpora inkluzivního a společného vzdělávání, vč. podpory dětí a žáků ohrožených školním neúspěchem</w:t>
            </w:r>
          </w:p>
        </w:tc>
      </w:tr>
    </w:tbl>
    <w:p w14:paraId="7026F185" w14:textId="77777777" w:rsidR="001B10A4" w:rsidRPr="001B10A4" w:rsidRDefault="001B10A4" w:rsidP="001B10A4">
      <w:pPr>
        <w:rPr>
          <w:rFonts w:cstheme="minorHAnsi"/>
        </w:rPr>
      </w:pPr>
    </w:p>
    <w:p w14:paraId="5CFBB4D0" w14:textId="77777777" w:rsidR="00AC1FB8" w:rsidRDefault="001B10A4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6DD8F3EB" w14:textId="1DEB0A6D" w:rsidR="001B10A4" w:rsidRPr="00AC1FB8" w:rsidRDefault="001B10A4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2.4.3 Podpora začlenění dětí a žáků ohrožených školním neúspěchem do hlavního vzdělávacího proudu a prevence jejich předčasného opuštění vzdělávacího procesu</w:t>
      </w:r>
    </w:p>
    <w:p w14:paraId="20310641" w14:textId="48A3E09A" w:rsidR="001B10A4" w:rsidRPr="00AC1FB8" w:rsidRDefault="001B10A4" w:rsidP="00AC1FB8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</w:p>
    <w:p w14:paraId="00307793" w14:textId="4E58B094" w:rsidR="001B10A4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aktivity na podporu přechodu mezi stupni vzdělávání  pro děti a žáky se sociálním a jiným znevýhodněním – využití moderních didaktických forem</w:t>
      </w:r>
    </w:p>
    <w:p w14:paraId="70C47512" w14:textId="77777777" w:rsidR="00325B2C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31A8DB93" w14:textId="7CD41F5F" w:rsidR="001B10A4" w:rsidRPr="00325B2C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2.4.4 Individuální aktivity jednotlivých subjektů základního</w:t>
      </w:r>
      <w:r w:rsidRPr="001B10A4">
        <w:rPr>
          <w:rFonts w:cstheme="minorHAnsi"/>
        </w:rPr>
        <w:t xml:space="preserve"> 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vzdělávání a dalších zařízení v oblasti inkluze a rozvoje potenciálu každého žáka</w:t>
      </w:r>
    </w:p>
    <w:p w14:paraId="6F645B6C" w14:textId="3EBD76F1" w:rsidR="001B10A4" w:rsidRPr="00325B2C" w:rsidRDefault="001B10A4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28838D11" w14:textId="7053179B" w:rsidR="001B10A4" w:rsidRPr="001B10A4" w:rsidRDefault="001B10A4" w:rsidP="009F4E69">
      <w:pPr>
        <w:pStyle w:val="Odstavecseseznamem"/>
        <w:numPr>
          <w:ilvl w:val="0"/>
          <w:numId w:val="9"/>
        </w:numPr>
        <w:rPr>
          <w:rFonts w:cstheme="minorHAnsi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aktivity pro žáky na podporu přechodu mezi stupni vzdělávání, začleňování do třídních kolektivů,do neformálního vzdělávání apod. – využití moderních didaktických forem </w:t>
      </w:r>
    </w:p>
    <w:p w14:paraId="56F6131C" w14:textId="77777777" w:rsidR="001B10A4" w:rsidRDefault="001B10A4" w:rsidP="001B10A4">
      <w:pPr>
        <w:rPr>
          <w:rFonts w:cstheme="minorHAnsi"/>
        </w:rPr>
      </w:pPr>
    </w:p>
    <w:p w14:paraId="6B97C435" w14:textId="77777777" w:rsidR="00325B2C" w:rsidRDefault="00325B2C" w:rsidP="001B10A4">
      <w:pPr>
        <w:rPr>
          <w:rFonts w:cstheme="minorHAnsi"/>
        </w:rPr>
      </w:pPr>
    </w:p>
    <w:p w14:paraId="4D182560" w14:textId="77777777" w:rsidR="00325B2C" w:rsidRDefault="00325B2C" w:rsidP="001B10A4">
      <w:pPr>
        <w:rPr>
          <w:rFonts w:cstheme="minorHAnsi"/>
        </w:rPr>
      </w:pPr>
    </w:p>
    <w:p w14:paraId="747A7FD0" w14:textId="77777777" w:rsidR="00325B2C" w:rsidRDefault="00325B2C" w:rsidP="001B10A4">
      <w:pPr>
        <w:rPr>
          <w:rFonts w:cstheme="minorHAnsi"/>
        </w:rPr>
      </w:pPr>
    </w:p>
    <w:p w14:paraId="2E999ABE" w14:textId="77777777" w:rsidR="00325B2C" w:rsidRDefault="00325B2C" w:rsidP="001B10A4">
      <w:pPr>
        <w:rPr>
          <w:rFonts w:cstheme="minorHAnsi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1B10A4" w:rsidRPr="001B10A4" w14:paraId="6D6A2376" w14:textId="77777777" w:rsidTr="00B93969">
        <w:tc>
          <w:tcPr>
            <w:tcW w:w="1843" w:type="dxa"/>
            <w:shd w:val="clear" w:color="auto" w:fill="00B050"/>
          </w:tcPr>
          <w:p w14:paraId="1817216F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647" w:type="dxa"/>
            <w:shd w:val="clear" w:color="auto" w:fill="00B050"/>
          </w:tcPr>
          <w:p w14:paraId="4A6A5C77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1B10A4" w:rsidRPr="001B10A4" w14:paraId="77A4A966" w14:textId="77777777" w:rsidTr="00B93969">
        <w:tc>
          <w:tcPr>
            <w:tcW w:w="1843" w:type="dxa"/>
            <w:shd w:val="clear" w:color="auto" w:fill="A8D08D" w:themeFill="accent6" w:themeFillTint="99"/>
          </w:tcPr>
          <w:p w14:paraId="1BDF44BB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647" w:type="dxa"/>
            <w:shd w:val="clear" w:color="auto" w:fill="A8D08D" w:themeFill="accent6" w:themeFillTint="99"/>
          </w:tcPr>
          <w:p w14:paraId="5F5C6BE9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sz w:val="20"/>
                <w:szCs w:val="20"/>
                <w:lang w:eastAsia="cs-CZ"/>
                <w14:ligatures w14:val="none"/>
              </w:rPr>
              <w:t>2.5  Zajištění dostatku kvalifikovaných a motivovaných pedagogických i odborných pracovníků a systematická podpora jejich profesního rozvoje a wellbeingu</w:t>
            </w:r>
          </w:p>
        </w:tc>
      </w:tr>
    </w:tbl>
    <w:p w14:paraId="4A6345CC" w14:textId="77777777" w:rsidR="00325B2C" w:rsidRDefault="001B10A4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1C58DCB1" w14:textId="386D0B9D" w:rsidR="001B10A4" w:rsidRPr="00325B2C" w:rsidRDefault="001B10A4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2.5.2 Podpora rozvoje pedagogických a didaktických kompetencí pracovníků v základním vzdělávání a podpora managementu třídních kolektivů včetně podpory </w:t>
      </w:r>
      <w:proofErr w:type="spellStart"/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wellbeingu</w:t>
      </w:r>
      <w:proofErr w:type="spellEnd"/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ve školách</w:t>
      </w:r>
    </w:p>
    <w:p w14:paraId="5BC1D188" w14:textId="77777777" w:rsid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798CB739" w14:textId="09A980E4" w:rsidR="00325B2C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a motivace pedagogických pracovníků v tématu inkluze, práce s heterogenní skupinou žáků, managementu třídních kolektivů, wellbeingu a v dalších klíčových oblastech</w:t>
      </w:r>
    </w:p>
    <w:p w14:paraId="610FEA26" w14:textId="265DFC2C" w:rsidR="001B10A4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 v rámci rozvoje klíčových kompetencí</w:t>
      </w:r>
    </w:p>
    <w:p w14:paraId="7EBF6A32" w14:textId="22496A6A" w:rsidR="00325B2C" w:rsidRP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3DFE1684" w14:textId="19219108" w:rsidR="001B10A4" w:rsidRPr="00325B2C" w:rsidRDefault="001B10A4" w:rsidP="00325B2C">
      <w:pPr>
        <w:pStyle w:val="Odstavecseseznamem"/>
        <w:numPr>
          <w:ilvl w:val="0"/>
          <w:numId w:val="18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Setkávání PP, vzdělávací workshopy, předávání příkladů dobré praxe, spolupráce na projektech mezi ZŠ ORP Louny </w:t>
      </w:r>
    </w:p>
    <w:p w14:paraId="153975CF" w14:textId="3FBCFDE5" w:rsidR="00325B2C" w:rsidRDefault="00325B2C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5CBFF863" w14:textId="65CD6F73" w:rsidR="001B10A4" w:rsidRDefault="00325B2C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2.5.4 Realizace specializovaných odborných akcí</w:t>
      </w:r>
    </w:p>
    <w:p w14:paraId="59E19BFB" w14:textId="3A068ECC" w:rsidR="00325B2C" w:rsidRP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432288E2" w14:textId="16445D4F" w:rsidR="00325B2C" w:rsidRPr="00325B2C" w:rsidRDefault="00325B2C" w:rsidP="00325B2C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návštěv a hospitací mezi ZŠ za účelem sdílení dobré praxe</w:t>
      </w:r>
    </w:p>
    <w:p w14:paraId="166AF724" w14:textId="1D152458" w:rsid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0A4D5F57" w14:textId="77777777" w:rsidR="00325B2C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projekty, besedy pro děti a žáky – využití moderních didaktických forem </w:t>
      </w:r>
    </w:p>
    <w:p w14:paraId="1A57563D" w14:textId="6CB5821C" w:rsidR="00325B2C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Vzájemné hospitace – otevřené hodiny</w:t>
      </w:r>
    </w:p>
    <w:p w14:paraId="5A567F1F" w14:textId="4357B5CF" w:rsidR="00325B2C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– </w:t>
      </w:r>
      <w:proofErr w:type="spellStart"/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inspiromaty</w:t>
      </w:r>
      <w:proofErr w:type="spellEnd"/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, náměty, zkušenosti</w:t>
      </w:r>
    </w:p>
    <w:p w14:paraId="7C033B99" w14:textId="77777777" w:rsidR="00325B2C" w:rsidRPr="00325B2C" w:rsidRDefault="00325B2C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1B10A4" w:rsidRPr="001B10A4" w14:paraId="7AEB0722" w14:textId="77777777" w:rsidTr="00B93969">
        <w:tc>
          <w:tcPr>
            <w:tcW w:w="1560" w:type="dxa"/>
            <w:shd w:val="clear" w:color="auto" w:fill="8EAADB" w:themeFill="accent1" w:themeFillTint="99"/>
          </w:tcPr>
          <w:p w14:paraId="360654AD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8EAADB" w:themeFill="accent1" w:themeFillTint="99"/>
          </w:tcPr>
          <w:p w14:paraId="2BEB3F60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4. </w:t>
            </w:r>
            <w:r w:rsidRPr="001B10A4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Moderní a populární neformální a zájmové vzdělávání</w:t>
            </w:r>
          </w:p>
        </w:tc>
      </w:tr>
      <w:tr w:rsidR="001B10A4" w:rsidRPr="001B10A4" w14:paraId="6B9FCF68" w14:textId="77777777" w:rsidTr="00B93969">
        <w:tc>
          <w:tcPr>
            <w:tcW w:w="1560" w:type="dxa"/>
            <w:shd w:val="clear" w:color="auto" w:fill="B4C6E7" w:themeFill="accent1" w:themeFillTint="66"/>
          </w:tcPr>
          <w:p w14:paraId="257DAB93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4C6E7" w:themeFill="accent1" w:themeFillTint="66"/>
          </w:tcPr>
          <w:p w14:paraId="612BE291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sz w:val="20"/>
                <w:szCs w:val="20"/>
                <w:lang w:eastAsia="cs-CZ"/>
                <w14:ligatures w14:val="none"/>
              </w:rPr>
              <w:t>4.1 Rozšíření nabídky zájmového a neformálního vzdělávání a posílení spolupráce mezi školami a organizacemi, které poskytují neformální  a zájmové vzdělávání</w:t>
            </w:r>
          </w:p>
        </w:tc>
      </w:tr>
    </w:tbl>
    <w:p w14:paraId="25B5539F" w14:textId="77777777" w:rsidR="001B10A4" w:rsidRDefault="001B10A4" w:rsidP="001B10A4">
      <w:pPr>
        <w:rPr>
          <w:rFonts w:cstheme="minorHAnsi"/>
        </w:rPr>
      </w:pPr>
    </w:p>
    <w:p w14:paraId="643D9597" w14:textId="77777777" w:rsidR="00325B2C" w:rsidRDefault="001B10A4" w:rsidP="00325B2C">
      <w:pPr>
        <w:tabs>
          <w:tab w:val="left" w:pos="1065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64E817E" w14:textId="09F1EB9A" w:rsidR="001B10A4" w:rsidRPr="00325B2C" w:rsidRDefault="001B10A4" w:rsidP="00325B2C">
      <w:pPr>
        <w:tabs>
          <w:tab w:val="left" w:pos="1065"/>
        </w:tabs>
        <w:rPr>
          <w:rFonts w:cstheme="minorHAnsi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4.1.2 Podpora spolupráce škol a organizací poskytující neformální a zájmové vzdělávání, zvyšování kvality a atraktivity nabídky aktivit neformálního vzdělávání</w:t>
      </w:r>
    </w:p>
    <w:p w14:paraId="3988CD59" w14:textId="77777777" w:rsidR="009C71BD" w:rsidRDefault="009C71BD" w:rsidP="009C71BD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2419F5E8" w14:textId="788A5F35" w:rsidR="001B10A4" w:rsidRDefault="001B10A4" w:rsidP="009C71BD">
      <w:pPr>
        <w:pStyle w:val="Odstavecseseznamem"/>
        <w:numPr>
          <w:ilvl w:val="0"/>
          <w:numId w:val="20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projekty se ZŠ a MŠ a ostatními aktéry ve vzdělávání včetně rodičů – využití moderních didaktických forem </w:t>
      </w:r>
    </w:p>
    <w:p w14:paraId="49F4561D" w14:textId="3D986151" w:rsidR="009C71BD" w:rsidRPr="009C71BD" w:rsidRDefault="009C71BD" w:rsidP="009C71BD">
      <w:pPr>
        <w:pStyle w:val="Odstavecseseznamem"/>
        <w:numPr>
          <w:ilvl w:val="0"/>
          <w:numId w:val="20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prostor, vybavení</w:t>
      </w:r>
    </w:p>
    <w:p w14:paraId="46111B1D" w14:textId="77777777" w:rsidR="001B10A4" w:rsidRPr="001B10A4" w:rsidRDefault="001B10A4" w:rsidP="001B10A4">
      <w:pPr>
        <w:rPr>
          <w:rFonts w:cstheme="minorHAnsi"/>
        </w:rPr>
      </w:pPr>
    </w:p>
    <w:p w14:paraId="453807A9" w14:textId="77777777" w:rsidR="001B10A4" w:rsidRPr="001B10A4" w:rsidRDefault="001B10A4" w:rsidP="001B10A4">
      <w:pPr>
        <w:rPr>
          <w:rFonts w:cstheme="minorHAnsi"/>
        </w:rPr>
      </w:pPr>
    </w:p>
    <w:p w14:paraId="13D8AFCE" w14:textId="77777777" w:rsidR="001B10A4" w:rsidRDefault="001B10A4" w:rsidP="001B10A4">
      <w:pPr>
        <w:rPr>
          <w:rFonts w:cstheme="minorHAnsi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1B10A4" w:rsidRPr="001B10A4" w14:paraId="09578C44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452ED049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2FF9484D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1B10A4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1B10A4" w:rsidRPr="001B10A4" w14:paraId="7A5757F3" w14:textId="77777777" w:rsidTr="00B93969">
        <w:tc>
          <w:tcPr>
            <w:tcW w:w="1702" w:type="dxa"/>
            <w:shd w:val="clear" w:color="auto" w:fill="BFBFBF" w:themeFill="background1" w:themeFillShade="BF"/>
          </w:tcPr>
          <w:p w14:paraId="7EACBB74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FBFBF" w:themeFill="background1" w:themeFillShade="BF"/>
          </w:tcPr>
          <w:p w14:paraId="43A05E88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hAnsi="Calibri" w:cs="Calibri"/>
                <w:b/>
                <w:kern w:val="0"/>
                <w14:ligatures w14:val="none"/>
              </w:rPr>
              <w:t>5.1 Podpora vnitřní spolupráce, tj. spolupráce všech aktérů vzdělávání v území MAP ORP Louny</w:t>
            </w:r>
          </w:p>
        </w:tc>
      </w:tr>
    </w:tbl>
    <w:p w14:paraId="36364E95" w14:textId="77777777" w:rsidR="009C71BD" w:rsidRDefault="009C71BD" w:rsidP="001B10A4">
      <w:pPr>
        <w:rPr>
          <w:rFonts w:cstheme="minorHAnsi"/>
        </w:rPr>
      </w:pPr>
    </w:p>
    <w:p w14:paraId="05D8A133" w14:textId="77777777" w:rsid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4FBB9CD" w14:textId="5C716911" w:rsidR="001B10A4" w:rsidRDefault="001B10A4" w:rsidP="001B10A4">
      <w:pPr>
        <w:rPr>
          <w:rFonts w:cstheme="minorHAnsi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5.1.1 Navázání a upevnění spolupráce mezi aktéry vzdělávání v ORP Louny</w:t>
      </w:r>
    </w:p>
    <w:p w14:paraId="5768158A" w14:textId="77777777" w:rsidR="001B10A4" w:rsidRDefault="001B10A4" w:rsidP="001B10A4">
      <w:pPr>
        <w:rPr>
          <w:rFonts w:cstheme="minorHAnsi"/>
        </w:rPr>
      </w:pPr>
    </w:p>
    <w:p w14:paraId="72856E2F" w14:textId="03E0F405" w:rsidR="009C71BD" w:rsidRPr="009C71BD" w:rsidRDefault="009C71BD" w:rsidP="001B10A4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12D309E2" w14:textId="43BB8C7A" w:rsidR="001B10A4" w:rsidRPr="009C71BD" w:rsidRDefault="001B10A4" w:rsidP="009C71BD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zaměřené na podporu přechodu mezi stupni vzdělávání – Akce, kroužky, sdílení, workshopy, pravidelná setkávání k problematickým okruhům (ZŠ, MŠ, ZUŠ, SŠ, zřizovatelé, odborníci, rodiče a další aktéři ve vzdělávání) – využití moderních didaktických forem </w:t>
      </w:r>
    </w:p>
    <w:p w14:paraId="2A2AF2F6" w14:textId="77777777" w:rsidR="001B10A4" w:rsidRPr="001B10A4" w:rsidRDefault="001B10A4" w:rsidP="001B10A4">
      <w:pPr>
        <w:rPr>
          <w:rFonts w:cstheme="minorHAnsi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9C71BD" w:rsidRPr="009C71BD" w14:paraId="2729AACB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13E68418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0D66431F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9C71BD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9C71BD" w:rsidRPr="009C71BD" w14:paraId="0663A4EA" w14:textId="77777777" w:rsidTr="00B93969">
        <w:tc>
          <w:tcPr>
            <w:tcW w:w="1702" w:type="dxa"/>
          </w:tcPr>
          <w:p w14:paraId="0489FFDF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</w:tcPr>
          <w:p w14:paraId="3D29C47C" w14:textId="77777777" w:rsidR="009C71BD" w:rsidRPr="009C71BD" w:rsidRDefault="009C71BD" w:rsidP="009C71BD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1BD">
              <w:rPr>
                <w:rFonts w:ascii="Calibri" w:hAnsi="Calibri" w:cs="Calibri"/>
                <w:b/>
                <w:kern w:val="0"/>
                <w:sz w:val="20"/>
                <w14:ligatures w14:val="none"/>
              </w:rPr>
              <w:t>5.2 Rozvoj vnější spolupráce, tj. spolupráce s aktéry vzdělávání v území dalších MAP vč. spolupráce mezinárodní</w:t>
            </w:r>
          </w:p>
        </w:tc>
      </w:tr>
    </w:tbl>
    <w:p w14:paraId="660466B8" w14:textId="77777777" w:rsidR="001B10A4" w:rsidRDefault="001B10A4" w:rsidP="001B10A4">
      <w:pPr>
        <w:rPr>
          <w:rFonts w:cstheme="minorHAnsi"/>
        </w:rPr>
      </w:pPr>
    </w:p>
    <w:p w14:paraId="6205C31A" w14:textId="77777777" w:rsid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70F2DFF1" w14:textId="70FAD68D" w:rsidR="001B10A4" w:rsidRP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5.2.1 Navázání dlouhodobé spolupráce s aktéry vzdělávání mimo území ORP Louny</w:t>
      </w:r>
    </w:p>
    <w:p w14:paraId="21C1F7A8" w14:textId="77777777" w:rsidR="009C71BD" w:rsidRPr="009C71BD" w:rsidRDefault="009C71BD" w:rsidP="009C71BD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1D9893D8" w14:textId="74307F89" w:rsidR="001B10A4" w:rsidRPr="009C71BD" w:rsidRDefault="001B10A4" w:rsidP="009C71BD">
      <w:pPr>
        <w:pStyle w:val="Odstavecseseznamem"/>
        <w:numPr>
          <w:ilvl w:val="0"/>
          <w:numId w:val="21"/>
        </w:numPr>
        <w:rPr>
          <w:rFonts w:cstheme="minorHAnsi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Realizace hospitací za účelem sdílení dobré praxe mimo ORP  – inspirativní školy </w:t>
      </w:r>
    </w:p>
    <w:sectPr w:rsidR="001B10A4" w:rsidRPr="009C71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19DF" w14:textId="77777777" w:rsidR="00AC64DB" w:rsidRDefault="00AC64DB" w:rsidP="00AC64DB">
      <w:pPr>
        <w:spacing w:before="0" w:after="0" w:line="240" w:lineRule="auto"/>
      </w:pPr>
      <w:r>
        <w:separator/>
      </w:r>
    </w:p>
  </w:endnote>
  <w:endnote w:type="continuationSeparator" w:id="0">
    <w:p w14:paraId="488A720E" w14:textId="77777777" w:rsidR="00AC64DB" w:rsidRDefault="00AC64DB" w:rsidP="00AC64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0DD1" w14:textId="5DF4EEFC" w:rsidR="00AC64DB" w:rsidRPr="00AC64DB" w:rsidRDefault="00AC64DB" w:rsidP="00AC64DB">
    <w:pPr>
      <w:pStyle w:val="Zpat"/>
      <w:jc w:val="center"/>
      <w:rPr>
        <w:i/>
        <w:iCs/>
        <w:sz w:val="20"/>
        <w:szCs w:val="20"/>
      </w:rPr>
    </w:pPr>
    <w:r w:rsidRPr="00AC64DB">
      <w:rPr>
        <w:i/>
        <w:iCs/>
        <w:sz w:val="20"/>
        <w:szCs w:val="20"/>
      </w:rPr>
      <w:t xml:space="preserve">Tento projekt je financován z ESF+ (http://www.esfcr.cz/) prostřednictvím OP JAK (https://opjak.cz/). Výzva č. 02_23_017 Akční plánování v </w:t>
    </w:r>
    <w:proofErr w:type="gramStart"/>
    <w:r w:rsidRPr="00AC64DB">
      <w:rPr>
        <w:i/>
        <w:iCs/>
        <w:sz w:val="20"/>
        <w:szCs w:val="20"/>
      </w:rPr>
      <w:t>území - MAP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7D21" w14:textId="77777777" w:rsidR="00AC64DB" w:rsidRDefault="00AC64DB" w:rsidP="00AC64DB">
      <w:pPr>
        <w:spacing w:before="0" w:after="0" w:line="240" w:lineRule="auto"/>
      </w:pPr>
      <w:r>
        <w:separator/>
      </w:r>
    </w:p>
  </w:footnote>
  <w:footnote w:type="continuationSeparator" w:id="0">
    <w:p w14:paraId="2326A146" w14:textId="77777777" w:rsidR="00AC64DB" w:rsidRDefault="00AC64DB" w:rsidP="00AC64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598" w14:textId="4F6084D5" w:rsidR="00AC64DB" w:rsidRDefault="00AC64DB" w:rsidP="00AC64DB">
    <w:pPr>
      <w:pStyle w:val="Zhlav"/>
      <w:jc w:val="center"/>
    </w:pPr>
    <w:r>
      <w:rPr>
        <w:noProof/>
      </w:rPr>
      <w:drawing>
        <wp:inline distT="0" distB="0" distL="0" distR="0" wp14:anchorId="44D4BA31" wp14:editId="2FF7C956">
          <wp:extent cx="4484016" cy="640080"/>
          <wp:effectExtent l="0" t="0" r="0" b="7620"/>
          <wp:docPr id="1298893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1311" cy="6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D3F"/>
    <w:multiLevelType w:val="hybridMultilevel"/>
    <w:tmpl w:val="F726F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7186"/>
    <w:multiLevelType w:val="hybridMultilevel"/>
    <w:tmpl w:val="E3A0F5E4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19A47142"/>
    <w:multiLevelType w:val="hybridMultilevel"/>
    <w:tmpl w:val="5E8A5ADC"/>
    <w:lvl w:ilvl="0" w:tplc="0405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1B8B521D"/>
    <w:multiLevelType w:val="hybridMultilevel"/>
    <w:tmpl w:val="5E56766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4" w15:restartNumberingAfterBreak="0">
    <w:nsid w:val="1CD01B3A"/>
    <w:multiLevelType w:val="hybridMultilevel"/>
    <w:tmpl w:val="7C646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57D72"/>
    <w:multiLevelType w:val="hybridMultilevel"/>
    <w:tmpl w:val="20CE097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21FE394B"/>
    <w:multiLevelType w:val="hybridMultilevel"/>
    <w:tmpl w:val="2D28AAAA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7" w15:restartNumberingAfterBreak="0">
    <w:nsid w:val="24091D45"/>
    <w:multiLevelType w:val="hybridMultilevel"/>
    <w:tmpl w:val="547A60C6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8" w15:restartNumberingAfterBreak="0">
    <w:nsid w:val="271055A1"/>
    <w:multiLevelType w:val="hybridMultilevel"/>
    <w:tmpl w:val="F15AC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3DBC"/>
    <w:multiLevelType w:val="hybridMultilevel"/>
    <w:tmpl w:val="0C3A4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528B3"/>
    <w:multiLevelType w:val="hybridMultilevel"/>
    <w:tmpl w:val="18280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7065"/>
    <w:multiLevelType w:val="hybridMultilevel"/>
    <w:tmpl w:val="644E66DE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2" w15:restartNumberingAfterBreak="0">
    <w:nsid w:val="41D83241"/>
    <w:multiLevelType w:val="hybridMultilevel"/>
    <w:tmpl w:val="D41A8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D4B3F"/>
    <w:multiLevelType w:val="hybridMultilevel"/>
    <w:tmpl w:val="186661CE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4" w15:restartNumberingAfterBreak="0">
    <w:nsid w:val="4C2B5834"/>
    <w:multiLevelType w:val="hybridMultilevel"/>
    <w:tmpl w:val="C6181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96809"/>
    <w:multiLevelType w:val="hybridMultilevel"/>
    <w:tmpl w:val="E24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F118C"/>
    <w:multiLevelType w:val="hybridMultilevel"/>
    <w:tmpl w:val="A050C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4654D"/>
    <w:multiLevelType w:val="multilevel"/>
    <w:tmpl w:val="F9AC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C032E"/>
    <w:multiLevelType w:val="hybridMultilevel"/>
    <w:tmpl w:val="7C16C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E0E81"/>
    <w:multiLevelType w:val="hybridMultilevel"/>
    <w:tmpl w:val="5C2C9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253E3"/>
    <w:multiLevelType w:val="hybridMultilevel"/>
    <w:tmpl w:val="E43C4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08532">
    <w:abstractNumId w:val="17"/>
  </w:num>
  <w:num w:numId="2" w16cid:durableId="907425413">
    <w:abstractNumId w:val="15"/>
  </w:num>
  <w:num w:numId="3" w16cid:durableId="1690133411">
    <w:abstractNumId w:val="12"/>
  </w:num>
  <w:num w:numId="4" w16cid:durableId="1338920926">
    <w:abstractNumId w:val="14"/>
  </w:num>
  <w:num w:numId="5" w16cid:durableId="1435587095">
    <w:abstractNumId w:val="20"/>
  </w:num>
  <w:num w:numId="6" w16cid:durableId="662272565">
    <w:abstractNumId w:val="0"/>
  </w:num>
  <w:num w:numId="7" w16cid:durableId="350882323">
    <w:abstractNumId w:val="6"/>
  </w:num>
  <w:num w:numId="8" w16cid:durableId="1828857488">
    <w:abstractNumId w:val="10"/>
  </w:num>
  <w:num w:numId="9" w16cid:durableId="1664967590">
    <w:abstractNumId w:val="8"/>
  </w:num>
  <w:num w:numId="10" w16cid:durableId="561019662">
    <w:abstractNumId w:val="9"/>
  </w:num>
  <w:num w:numId="11" w16cid:durableId="934630254">
    <w:abstractNumId w:val="16"/>
  </w:num>
  <w:num w:numId="12" w16cid:durableId="1401295005">
    <w:abstractNumId w:val="5"/>
  </w:num>
  <w:num w:numId="13" w16cid:durableId="196159307">
    <w:abstractNumId w:val="7"/>
  </w:num>
  <w:num w:numId="14" w16cid:durableId="1578054792">
    <w:abstractNumId w:val="1"/>
  </w:num>
  <w:num w:numId="15" w16cid:durableId="1625186194">
    <w:abstractNumId w:val="11"/>
  </w:num>
  <w:num w:numId="16" w16cid:durableId="1314093752">
    <w:abstractNumId w:val="13"/>
  </w:num>
  <w:num w:numId="17" w16cid:durableId="1778136801">
    <w:abstractNumId w:val="3"/>
  </w:num>
  <w:num w:numId="18" w16cid:durableId="2013530938">
    <w:abstractNumId w:val="18"/>
  </w:num>
  <w:num w:numId="19" w16cid:durableId="857811750">
    <w:abstractNumId w:val="2"/>
  </w:num>
  <w:num w:numId="20" w16cid:durableId="1985157145">
    <w:abstractNumId w:val="4"/>
  </w:num>
  <w:num w:numId="21" w16cid:durableId="15733941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4DB"/>
    <w:rsid w:val="00051789"/>
    <w:rsid w:val="00063B9C"/>
    <w:rsid w:val="00191831"/>
    <w:rsid w:val="001B10A4"/>
    <w:rsid w:val="001E0D27"/>
    <w:rsid w:val="002C7076"/>
    <w:rsid w:val="00325B2C"/>
    <w:rsid w:val="00607B0C"/>
    <w:rsid w:val="0064325A"/>
    <w:rsid w:val="00833947"/>
    <w:rsid w:val="00834002"/>
    <w:rsid w:val="009C71BD"/>
    <w:rsid w:val="00A31200"/>
    <w:rsid w:val="00AC1FB8"/>
    <w:rsid w:val="00AC64DB"/>
    <w:rsid w:val="00B475F6"/>
    <w:rsid w:val="00C74499"/>
    <w:rsid w:val="00CB0D99"/>
    <w:rsid w:val="00CB434E"/>
    <w:rsid w:val="00D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975D"/>
  <w15:chartTrackingRefBased/>
  <w15:docId w15:val="{6EB01E4D-C914-4256-BA8B-B2171AE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002"/>
    <w:pPr>
      <w:spacing w:before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C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4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4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4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4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4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4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4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4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4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4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4D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64DB"/>
  </w:style>
  <w:style w:type="paragraph" w:styleId="Zpat">
    <w:name w:val="footer"/>
    <w:basedOn w:val="Normln"/>
    <w:link w:val="ZpatChar"/>
    <w:uiPriority w:val="99"/>
    <w:unhideWhenUsed/>
    <w:rsid w:val="00AC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64DB"/>
  </w:style>
  <w:style w:type="paragraph" w:styleId="Normlnweb">
    <w:name w:val="Normal (Web)"/>
    <w:basedOn w:val="Normln"/>
    <w:uiPriority w:val="99"/>
    <w:semiHidden/>
    <w:unhideWhenUsed/>
    <w:rsid w:val="00AC6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6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2995</Words>
  <Characters>16388</Characters>
  <Application>Microsoft Office Word</Application>
  <DocSecurity>0</DocSecurity>
  <Lines>1092</Lines>
  <Paragraphs>775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1</cp:revision>
  <dcterms:created xsi:type="dcterms:W3CDTF">2025-11-19T05:30:00Z</dcterms:created>
  <dcterms:modified xsi:type="dcterms:W3CDTF">2025-11-19T08:50:00Z</dcterms:modified>
</cp:coreProperties>
</file>