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8376" w14:textId="77777777" w:rsidR="004D1273" w:rsidRDefault="004D1273" w:rsidP="004D1273">
      <w:pPr>
        <w:jc w:val="center"/>
        <w:rPr>
          <w:b/>
          <w:bCs/>
          <w:u w:val="single"/>
        </w:rPr>
      </w:pPr>
    </w:p>
    <w:p w14:paraId="34D14A44" w14:textId="77777777" w:rsidR="00722BB3" w:rsidRDefault="00722BB3" w:rsidP="00722BB3">
      <w:pPr>
        <w:rPr>
          <w:b/>
          <w:bCs/>
          <w:u w:val="single"/>
        </w:rPr>
      </w:pPr>
    </w:p>
    <w:p w14:paraId="127B8931" w14:textId="77777777" w:rsidR="00CF7E17" w:rsidRDefault="00CF7E17" w:rsidP="00722BB3">
      <w:pPr>
        <w:rPr>
          <w:b/>
          <w:bCs/>
          <w:u w:val="single"/>
        </w:rPr>
      </w:pPr>
    </w:p>
    <w:p w14:paraId="5C470162" w14:textId="77777777" w:rsidR="00CF7E17" w:rsidRDefault="00CF7E17" w:rsidP="00722BB3">
      <w:pPr>
        <w:rPr>
          <w:b/>
          <w:bCs/>
          <w:u w:val="single"/>
        </w:rPr>
      </w:pPr>
    </w:p>
    <w:p w14:paraId="0FB7E4C2" w14:textId="01872980" w:rsidR="004D1273" w:rsidRDefault="00E065C3" w:rsidP="00A3433C">
      <w:pPr>
        <w:rPr>
          <w:i/>
          <w:iCs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0EB9" wp14:editId="7E71322F">
                <wp:simplePos x="0" y="0"/>
                <wp:positionH relativeFrom="column">
                  <wp:posOffset>-389255</wp:posOffset>
                </wp:positionH>
                <wp:positionV relativeFrom="paragraph">
                  <wp:posOffset>300990</wp:posOffset>
                </wp:positionV>
                <wp:extent cx="6499860" cy="1905000"/>
                <wp:effectExtent l="0" t="0" r="1524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860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7D8FE" w14:textId="256212F0" w:rsidR="0050373F" w:rsidRDefault="0050373F" w:rsidP="00722B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2BB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KOMUNIKAČNÍ PLÁN</w:t>
                            </w:r>
                            <w:r w:rsidR="00E56F0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5048D8A7" w14:textId="77777777" w:rsidR="00FE353E" w:rsidRDefault="00FE353E" w:rsidP="00722B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506A7AB" w14:textId="16562760" w:rsidR="00E56F03" w:rsidRDefault="00E56F03" w:rsidP="00722B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E353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PROJEKT: MÍSTNÍ AKČNÍ PLÁN ROZVOJE VZDĚLÁVÁNÍ</w:t>
                            </w:r>
                            <w:r w:rsidR="00FE353E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ORP LOUNY IV</w:t>
                            </w:r>
                          </w:p>
                          <w:p w14:paraId="26F39C3D" w14:textId="37F86367" w:rsidR="0050373F" w:rsidRPr="00274C62" w:rsidRDefault="00FE353E" w:rsidP="00A3433C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Registrační</w:t>
                            </w:r>
                            <w:r w:rsidR="00A6648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číslo projektu: </w:t>
                            </w:r>
                            <w:r w:rsidR="00274C62">
                              <w:rPr>
                                <w:i/>
                                <w:iCs/>
                                <w:color w:val="000000" w:themeColor="text1"/>
                              </w:rPr>
                              <w:t>CZ.02.02.04/00/23_017/0008326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0EB9" id="Obdélník 2" o:spid="_x0000_s1026" style="position:absolute;margin-left:-30.65pt;margin-top:23.7pt;width:511.8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" fillcolor="#d9e2f3 [660]" strokecolor="#1f3763 [1604]" strokeweight="1pt">
                <v:textbox>
                  <w:txbxContent>
                    <w:p w14:paraId="2917D8FE" w14:textId="256212F0" w:rsidR="0050373F" w:rsidRDefault="0050373F" w:rsidP="00722B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722BB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KOMUNIKAČNÍ PLÁN</w:t>
                      </w:r>
                      <w:r w:rsidR="00E56F0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5048D8A7" w14:textId="77777777" w:rsidR="00FE353E" w:rsidRDefault="00FE353E" w:rsidP="00722B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14:paraId="6506A7AB" w14:textId="16562760" w:rsidR="00E56F03" w:rsidRDefault="00E56F03" w:rsidP="00722B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FE353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PROJEKT: MÍSTNÍ AKČNÍ PLÁN ROZVOJE VZDĚLÁVÁNÍ</w:t>
                      </w:r>
                      <w:r w:rsidR="00FE353E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ORP LOUNY IV</w:t>
                      </w:r>
                    </w:p>
                    <w:p w14:paraId="26F39C3D" w14:textId="37F86367" w:rsidR="0050373F" w:rsidRPr="00274C62" w:rsidRDefault="00FE353E" w:rsidP="00A3433C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Registrační</w:t>
                      </w:r>
                      <w:r w:rsidR="00A6648A">
                        <w:rPr>
                          <w:i/>
                          <w:iCs/>
                          <w:color w:val="000000" w:themeColor="text1"/>
                        </w:rPr>
                        <w:t xml:space="preserve"> číslo projektu: </w:t>
                      </w:r>
                      <w:r w:rsidR="00274C62">
                        <w:rPr>
                          <w:i/>
                          <w:iCs/>
                          <w:color w:val="000000" w:themeColor="text1"/>
                        </w:rPr>
                        <w:t>CZ.02.02.04/00/23_017/0008326</w:t>
                      </w:r>
                    </w:p>
                  </w:txbxContent>
                </v:textbox>
              </v:rect>
            </w:pict>
          </mc:Fallback>
        </mc:AlternateContent>
      </w:r>
    </w:p>
    <w:p w14:paraId="1CCF9F33" w14:textId="3C28BA7D" w:rsidR="004D1273" w:rsidRDefault="004D1273" w:rsidP="004D1273">
      <w:pPr>
        <w:jc w:val="center"/>
        <w:rPr>
          <w:i/>
          <w:iCs/>
        </w:rPr>
      </w:pPr>
    </w:p>
    <w:p w14:paraId="641B2E42" w14:textId="77777777" w:rsidR="004D1273" w:rsidRDefault="004D1273" w:rsidP="004D1273">
      <w:pPr>
        <w:jc w:val="center"/>
        <w:rPr>
          <w:i/>
          <w:iCs/>
        </w:rPr>
      </w:pPr>
    </w:p>
    <w:p w14:paraId="01CA85CD" w14:textId="77777777" w:rsidR="004D1273" w:rsidRDefault="004D1273" w:rsidP="004D1273">
      <w:pPr>
        <w:jc w:val="center"/>
        <w:rPr>
          <w:i/>
          <w:iCs/>
        </w:rPr>
      </w:pPr>
    </w:p>
    <w:p w14:paraId="517BCB8F" w14:textId="77777777" w:rsidR="004D1273" w:rsidRDefault="004D1273" w:rsidP="004D1273">
      <w:pPr>
        <w:jc w:val="center"/>
        <w:rPr>
          <w:i/>
          <w:iCs/>
        </w:rPr>
      </w:pPr>
    </w:p>
    <w:p w14:paraId="153D0EBC" w14:textId="77777777" w:rsidR="004D1273" w:rsidRDefault="004D1273" w:rsidP="004D1273">
      <w:pPr>
        <w:jc w:val="center"/>
        <w:rPr>
          <w:i/>
          <w:iCs/>
        </w:rPr>
      </w:pPr>
    </w:p>
    <w:p w14:paraId="626B0E59" w14:textId="77777777" w:rsidR="004D1273" w:rsidRDefault="004D1273" w:rsidP="004D1273">
      <w:pPr>
        <w:jc w:val="center"/>
        <w:rPr>
          <w:i/>
          <w:iCs/>
        </w:rPr>
      </w:pPr>
    </w:p>
    <w:p w14:paraId="4012542F" w14:textId="77777777" w:rsidR="004D1273" w:rsidRDefault="004D1273" w:rsidP="004D1273">
      <w:pPr>
        <w:jc w:val="center"/>
        <w:rPr>
          <w:i/>
          <w:iCs/>
        </w:rPr>
      </w:pPr>
    </w:p>
    <w:p w14:paraId="1A345F7A" w14:textId="77777777" w:rsidR="004D1273" w:rsidRDefault="004D1273" w:rsidP="004D1273">
      <w:pPr>
        <w:jc w:val="center"/>
        <w:rPr>
          <w:i/>
          <w:iCs/>
        </w:rPr>
      </w:pPr>
    </w:p>
    <w:p w14:paraId="663F7AF9" w14:textId="77777777" w:rsidR="004D1273" w:rsidRDefault="004D1273" w:rsidP="004D1273">
      <w:pPr>
        <w:jc w:val="center"/>
        <w:rPr>
          <w:i/>
          <w:iCs/>
        </w:rPr>
      </w:pPr>
    </w:p>
    <w:p w14:paraId="197C0395" w14:textId="58A015FA" w:rsidR="00B14054" w:rsidRPr="001225A6" w:rsidRDefault="00B14054" w:rsidP="00B14054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Komunikační plán</w:t>
      </w:r>
    </w:p>
    <w:p w14:paraId="45A22486" w14:textId="77777777" w:rsidR="00B14054" w:rsidRPr="001225A6" w:rsidRDefault="00B14054" w:rsidP="00B14054">
      <w:pPr>
        <w:rPr>
          <w:kern w:val="2"/>
          <w14:ligatures w14:val="standardContextual"/>
        </w:rPr>
      </w:pPr>
      <w:r w:rsidRPr="001225A6">
        <w:rPr>
          <w:kern w:val="2"/>
          <w14:ligatures w14:val="standardContextual"/>
        </w:rPr>
        <w:t>Verze 1</w:t>
      </w:r>
    </w:p>
    <w:p w14:paraId="786007C3" w14:textId="77777777" w:rsidR="00B14054" w:rsidRPr="001225A6" w:rsidRDefault="00B14054" w:rsidP="00B14054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S</w:t>
      </w:r>
      <w:r w:rsidRPr="001225A6">
        <w:rPr>
          <w:kern w:val="2"/>
          <w14:ligatures w14:val="standardContextual"/>
        </w:rPr>
        <w:t xml:space="preserve">chváleno ŘV MAP ORP Louny IV formou per rollam ve dnech: </w:t>
      </w:r>
      <w:r w:rsidRPr="001225A6">
        <w:rPr>
          <w:kern w:val="2"/>
          <w:highlight w:val="magenta"/>
          <w14:ligatures w14:val="standardContextual"/>
        </w:rPr>
        <w:t>XXXX</w:t>
      </w:r>
    </w:p>
    <w:p w14:paraId="1716B0F0" w14:textId="77777777" w:rsidR="00B14054" w:rsidRPr="001225A6" w:rsidRDefault="00B14054" w:rsidP="00B14054">
      <w:pPr>
        <w:rPr>
          <w:kern w:val="2"/>
          <w14:ligatures w14:val="standardContextual"/>
        </w:rPr>
      </w:pPr>
    </w:p>
    <w:p w14:paraId="5C8EACA5" w14:textId="77777777" w:rsidR="00B14054" w:rsidRPr="001225A6" w:rsidRDefault="00B14054" w:rsidP="00B14054">
      <w:pPr>
        <w:rPr>
          <w:kern w:val="2"/>
          <w14:ligatures w14:val="standardContextual"/>
        </w:rPr>
      </w:pPr>
    </w:p>
    <w:p w14:paraId="68821E64" w14:textId="77777777" w:rsidR="00B14054" w:rsidRPr="001225A6" w:rsidRDefault="00B14054" w:rsidP="00B14054">
      <w:pPr>
        <w:rPr>
          <w:kern w:val="2"/>
          <w14:ligatures w14:val="standardContextual"/>
        </w:rPr>
      </w:pPr>
      <w:r w:rsidRPr="001225A6">
        <w:rPr>
          <w:kern w:val="2"/>
          <w14:ligatures w14:val="standardContextual"/>
        </w:rPr>
        <w:tab/>
      </w:r>
      <w:r w:rsidRPr="001225A6">
        <w:rPr>
          <w:kern w:val="2"/>
          <w14:ligatures w14:val="standardContextual"/>
        </w:rPr>
        <w:tab/>
        <w:t xml:space="preserve">     Ing. Jan Mrvík, MBA</w:t>
      </w:r>
    </w:p>
    <w:p w14:paraId="62D4C41C" w14:textId="77777777" w:rsidR="00B14054" w:rsidRPr="001225A6" w:rsidRDefault="00B14054" w:rsidP="00B14054">
      <w:pPr>
        <w:ind w:firstLine="708"/>
        <w:rPr>
          <w:kern w:val="2"/>
          <w14:ligatures w14:val="standardContextual"/>
        </w:rPr>
      </w:pPr>
      <w:r w:rsidRPr="001225A6">
        <w:rPr>
          <w:kern w:val="2"/>
          <w14:ligatures w14:val="standardContextual"/>
        </w:rPr>
        <w:t>Předseda Řídícího výboru MAP ORP Louny IV</w:t>
      </w:r>
    </w:p>
    <w:p w14:paraId="33A3FF6D" w14:textId="77777777" w:rsidR="004D1273" w:rsidRDefault="004D1273" w:rsidP="004D1273">
      <w:pPr>
        <w:jc w:val="center"/>
        <w:rPr>
          <w:i/>
          <w:iCs/>
        </w:rPr>
      </w:pPr>
    </w:p>
    <w:p w14:paraId="358AD3A3" w14:textId="77777777" w:rsidR="004D1273" w:rsidRDefault="004D1273" w:rsidP="004D1273">
      <w:pPr>
        <w:jc w:val="center"/>
        <w:rPr>
          <w:i/>
          <w:iCs/>
        </w:rPr>
      </w:pPr>
    </w:p>
    <w:p w14:paraId="29E5E24B" w14:textId="77777777" w:rsidR="004D1273" w:rsidRDefault="004D1273" w:rsidP="004D1273">
      <w:pPr>
        <w:jc w:val="center"/>
        <w:rPr>
          <w:i/>
          <w:iCs/>
        </w:rPr>
      </w:pPr>
    </w:p>
    <w:p w14:paraId="7327150F" w14:textId="77777777" w:rsidR="004D1273" w:rsidRDefault="004D1273" w:rsidP="004D1273">
      <w:pPr>
        <w:jc w:val="center"/>
        <w:rPr>
          <w:i/>
          <w:iCs/>
        </w:rPr>
      </w:pPr>
    </w:p>
    <w:p w14:paraId="0E0C5AD2" w14:textId="77777777" w:rsidR="00722BB3" w:rsidRDefault="0021775F" w:rsidP="0021775F">
      <w:pPr>
        <w:tabs>
          <w:tab w:val="left" w:pos="619"/>
        </w:tabs>
        <w:rPr>
          <w:i/>
          <w:iCs/>
        </w:rPr>
      </w:pPr>
      <w:r>
        <w:rPr>
          <w:i/>
          <w:iCs/>
        </w:rPr>
        <w:tab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507899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04EC61" w14:textId="77777777" w:rsidR="0003563F" w:rsidRDefault="0003563F">
          <w:pPr>
            <w:pStyle w:val="Nadpisobsahu"/>
          </w:pPr>
          <w:r>
            <w:t>Obsah</w:t>
          </w:r>
        </w:p>
        <w:p w14:paraId="35B8CFF4" w14:textId="37335DA2" w:rsidR="00AA0087" w:rsidRDefault="0003563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471213" w:history="1">
            <w:r w:rsidR="00AA0087" w:rsidRPr="00F958D2">
              <w:rPr>
                <w:rStyle w:val="Hypertextovodkaz"/>
                <w:noProof/>
              </w:rPr>
              <w:t>1. Úvod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_Toc156471213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3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0E0E8355" w14:textId="2A26C71A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14" w:history="1">
            <w:r w:rsidR="00AA0087" w:rsidRPr="00F958D2">
              <w:rPr>
                <w:rStyle w:val="Hypertextovodkaz"/>
                <w:noProof/>
              </w:rPr>
              <w:t>2. Komunikační plán projektu MAP ORP Louny IV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_Toc156471214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3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5DD1167D" w14:textId="034319C7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15" w:history="1">
            <w:r w:rsidR="00AA0087" w:rsidRPr="00F958D2">
              <w:rPr>
                <w:rStyle w:val="Hypertextovodkaz"/>
                <w:noProof/>
              </w:rPr>
              <w:t>3. Principy MAP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_Toc156471215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4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3958A59B" w14:textId="4940A8FD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16" w:history="1">
            <w:r w:rsidR="00AA0087" w:rsidRPr="00F958D2">
              <w:rPr>
                <w:rStyle w:val="Hypertextovodkaz"/>
                <w:noProof/>
              </w:rPr>
              <w:t>4. Princip zapojení dotčené veřejnosti do plánovaných procesů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_Toc156471216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5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18D6103D" w14:textId="61D3214C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17" w:history="1">
            <w:r w:rsidR="00AA0087" w:rsidRPr="00F958D2">
              <w:rPr>
                <w:rStyle w:val="Hypertextovodkaz"/>
                <w:noProof/>
              </w:rPr>
              <w:t>5. Princip spolupráce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_Toc156471217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5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6739C156" w14:textId="3C3A9E01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18" w:history="1">
            <w:r w:rsidR="00AA0087" w:rsidRPr="00F958D2">
              <w:rPr>
                <w:rStyle w:val="Hypertextovodkaz"/>
                <w:noProof/>
              </w:rPr>
              <w:t>6. Princip dohody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_Toc156471218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5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2DBADD88" w14:textId="48332D3C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19" w:history="1">
            <w:r w:rsidR="00AA0087" w:rsidRPr="00F958D2">
              <w:rPr>
                <w:rStyle w:val="Hypertextovodkaz"/>
                <w:noProof/>
              </w:rPr>
              <w:t>7. Princip otevřenosti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_Toc156471219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6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74D16359" w14:textId="6D3406BF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20" w:history="1">
            <w:r w:rsidR="00AA0087" w:rsidRPr="00F958D2">
              <w:rPr>
                <w:rStyle w:val="Hypertextovodkaz"/>
                <w:noProof/>
              </w:rPr>
              <w:t>8. Princip SMART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_Toc156471220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6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1FDD4F56" w14:textId="128A07B1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21" w:history="1">
            <w:r w:rsidR="00AA0087" w:rsidRPr="00F958D2">
              <w:rPr>
                <w:rStyle w:val="Hypertextovodkaz"/>
                <w:noProof/>
              </w:rPr>
              <w:t>9. Princip udržitelnosti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_Toc156471221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7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08394F6B" w14:textId="3A4C16EB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22" w:history="1">
            <w:r w:rsidR="00AA0087" w:rsidRPr="00F958D2">
              <w:rPr>
                <w:rStyle w:val="Hypertextovodkaz"/>
                <w:noProof/>
              </w:rPr>
              <w:t>10. Princip partnerství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_Toc156471222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7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19A85FB1" w14:textId="714165F1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23" w:history="1">
            <w:r w:rsidR="00AA0087" w:rsidRPr="00F958D2">
              <w:rPr>
                <w:rStyle w:val="Hypertextovodkaz"/>
                <w:noProof/>
              </w:rPr>
              <w:t>11. Popis cílových skupin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_Toc156471223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8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6B6BB608" w14:textId="2032AB12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24" w:history="1">
            <w:r w:rsidR="00AA0087" w:rsidRPr="00F958D2">
              <w:rPr>
                <w:rStyle w:val="Hypertextovodkaz"/>
                <w:noProof/>
              </w:rPr>
              <w:t>12. Komunikační nástroje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_Toc156471224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13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1E333B9B" w14:textId="216E6B0F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25" w:history="1">
            <w:r w:rsidR="00AA0087" w:rsidRPr="00F958D2">
              <w:rPr>
                <w:rStyle w:val="Hypertextovodkaz"/>
                <w:noProof/>
              </w:rPr>
              <w:t>13. Komunikační aktivity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_Toc156471225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14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2E8275F6" w14:textId="333177A5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26" w:history="1">
            <w:r w:rsidR="00AA0087" w:rsidRPr="00F958D2">
              <w:rPr>
                <w:rStyle w:val="Hypertextovodkaz"/>
                <w:noProof/>
              </w:rPr>
              <w:t>14. Konzultační proces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_Toc156471226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17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5DF4313D" w14:textId="19D36FA1" w:rsidR="00AA0087" w:rsidRDefault="0024215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56471227" w:history="1">
            <w:r w:rsidR="00AA0087" w:rsidRPr="00F958D2">
              <w:rPr>
                <w:rStyle w:val="Hypertextovodkaz"/>
                <w:noProof/>
              </w:rPr>
              <w:t>15. Závěr</w:t>
            </w:r>
            <w:r w:rsidR="00AA0087">
              <w:rPr>
                <w:noProof/>
                <w:webHidden/>
              </w:rPr>
              <w:tab/>
            </w:r>
            <w:r w:rsidR="00AA0087">
              <w:rPr>
                <w:noProof/>
                <w:webHidden/>
              </w:rPr>
              <w:fldChar w:fldCharType="begin"/>
            </w:r>
            <w:r w:rsidR="00AA0087">
              <w:rPr>
                <w:noProof/>
                <w:webHidden/>
              </w:rPr>
              <w:instrText xml:space="preserve"> PAGEREF _Toc156471227 \h </w:instrText>
            </w:r>
            <w:r w:rsidR="00AA0087">
              <w:rPr>
                <w:noProof/>
                <w:webHidden/>
              </w:rPr>
            </w:r>
            <w:r w:rsidR="00AA0087">
              <w:rPr>
                <w:noProof/>
                <w:webHidden/>
              </w:rPr>
              <w:fldChar w:fldCharType="separate"/>
            </w:r>
            <w:r w:rsidR="00A1360D">
              <w:rPr>
                <w:noProof/>
                <w:webHidden/>
              </w:rPr>
              <w:t>20</w:t>
            </w:r>
            <w:r w:rsidR="00AA0087">
              <w:rPr>
                <w:noProof/>
                <w:webHidden/>
              </w:rPr>
              <w:fldChar w:fldCharType="end"/>
            </w:r>
          </w:hyperlink>
        </w:p>
        <w:p w14:paraId="5EBEF80A" w14:textId="7C11C6F3" w:rsidR="0003563F" w:rsidRDefault="0003563F">
          <w:r>
            <w:rPr>
              <w:b/>
              <w:bCs/>
            </w:rPr>
            <w:fldChar w:fldCharType="end"/>
          </w:r>
        </w:p>
      </w:sdtContent>
    </w:sdt>
    <w:p w14:paraId="5F3E8DCB" w14:textId="77777777" w:rsidR="00722BB3" w:rsidRDefault="00722BB3" w:rsidP="004D1273">
      <w:pPr>
        <w:jc w:val="center"/>
        <w:rPr>
          <w:i/>
          <w:iCs/>
        </w:rPr>
      </w:pPr>
    </w:p>
    <w:p w14:paraId="7DD28FBE" w14:textId="77777777" w:rsidR="004D1273" w:rsidRDefault="004D1273" w:rsidP="004D1273">
      <w:pPr>
        <w:jc w:val="center"/>
        <w:rPr>
          <w:i/>
          <w:iCs/>
        </w:rPr>
      </w:pPr>
    </w:p>
    <w:p w14:paraId="11E1548D" w14:textId="77777777" w:rsidR="0003563F" w:rsidRDefault="0003563F" w:rsidP="004D1273">
      <w:pPr>
        <w:jc w:val="center"/>
        <w:rPr>
          <w:i/>
          <w:iCs/>
        </w:rPr>
      </w:pPr>
    </w:p>
    <w:p w14:paraId="3EAEC9B6" w14:textId="77777777" w:rsidR="0003563F" w:rsidRDefault="0003563F" w:rsidP="004D2C84">
      <w:pPr>
        <w:rPr>
          <w:i/>
          <w:iCs/>
        </w:rPr>
      </w:pPr>
    </w:p>
    <w:p w14:paraId="527D1C90" w14:textId="77777777" w:rsidR="00FE3C64" w:rsidRDefault="00FE3C64" w:rsidP="00FE3C64">
      <w:pPr>
        <w:pStyle w:val="Nadpis1"/>
      </w:pPr>
      <w:bookmarkStart w:id="0" w:name="_Toc156471213"/>
      <w:r>
        <w:t>1. Úvod</w:t>
      </w:r>
      <w:bookmarkEnd w:id="0"/>
    </w:p>
    <w:p w14:paraId="24BDAB2A" w14:textId="77777777" w:rsidR="00FE3C64" w:rsidRDefault="00FE3C64" w:rsidP="00FE3C64"/>
    <w:p w14:paraId="3A80A8F4" w14:textId="41C9768C" w:rsidR="00793ED3" w:rsidRDefault="00793ED3" w:rsidP="00FE3C64">
      <w:pPr>
        <w:jc w:val="both"/>
      </w:pPr>
      <w:r>
        <w:t xml:space="preserve">Projekt „Místní akční plán rozvoje vzdělávání ORP Louny IV“, registrační číslo </w:t>
      </w:r>
      <w:r w:rsidRPr="006C0BFD">
        <w:rPr>
          <w:rFonts w:cstheme="minorHAnsi"/>
          <w:color w:val="000000"/>
          <w:shd w:val="clear" w:color="auto" w:fill="FFFFFF"/>
        </w:rPr>
        <w:t>CZ.02.02.04/00/23_017/0008326</w:t>
      </w:r>
      <w:r w:rsidRPr="00817E24">
        <w:t xml:space="preserve">, </w:t>
      </w:r>
      <w:r>
        <w:t>jehož realizátorem je MAS SERVISO</w:t>
      </w:r>
      <w:r w:rsidR="004D2C84">
        <w:t>,</w:t>
      </w:r>
      <w:r>
        <w:t xml:space="preserve"> o. p. s.  </w:t>
      </w:r>
      <w:r w:rsidRPr="00790B94">
        <w:t>nav</w:t>
      </w:r>
      <w:r>
        <w:t xml:space="preserve">azuje </w:t>
      </w:r>
      <w:r w:rsidRPr="00790B94">
        <w:t>na předchozí úspěšně realizované projekty MAP I, MAP II,</w:t>
      </w:r>
      <w:r>
        <w:t xml:space="preserve"> </w:t>
      </w:r>
      <w:r w:rsidRPr="00790B94">
        <w:t>MAP III v</w:t>
      </w:r>
      <w:r w:rsidR="00AB3063">
        <w:t> </w:t>
      </w:r>
      <w:r w:rsidRPr="00790B94">
        <w:t>území</w:t>
      </w:r>
      <w:r w:rsidR="00AB3063">
        <w:t xml:space="preserve"> ORP Louny</w:t>
      </w:r>
      <w:r w:rsidRPr="00790B94">
        <w:t xml:space="preserve">. </w:t>
      </w:r>
    </w:p>
    <w:p w14:paraId="26237098" w14:textId="77777777" w:rsidR="00C97294" w:rsidRDefault="00C97294" w:rsidP="00C97294">
      <w:pPr>
        <w:jc w:val="both"/>
      </w:pPr>
      <w:r w:rsidRPr="00790B94">
        <w:t xml:space="preserve">Prostřednictvím povinných aktivit v projektu </w:t>
      </w:r>
      <w:r>
        <w:t xml:space="preserve">MAP IV </w:t>
      </w:r>
      <w:r w:rsidRPr="00790B94">
        <w:t xml:space="preserve">budeme nadále intenzivně podporovat zvyšování kvality vzdělávání, proces místního akčního plánování a rozvoj spolupráce mezi všemi aktéry ve vzdělávání na území ORP Louny. Nadále bude společně aktualizován dokument MAP a realizována naplánovaná opatření vycházející z akčních plánů a </w:t>
      </w:r>
      <w:r w:rsidRPr="005D0927">
        <w:t>vedoucí k naplnění cílů Strategického rámce MAP.</w:t>
      </w:r>
    </w:p>
    <w:p w14:paraId="4923D24D" w14:textId="77777777" w:rsidR="00FE3C64" w:rsidRDefault="00FE3C64" w:rsidP="00AA0087">
      <w:pPr>
        <w:jc w:val="center"/>
      </w:pPr>
    </w:p>
    <w:p w14:paraId="7E47A305" w14:textId="43E4722B" w:rsidR="00D06A75" w:rsidRPr="00B34DD2" w:rsidRDefault="00D06A75" w:rsidP="00B34DD2">
      <w:pPr>
        <w:pStyle w:val="Nadpis1"/>
      </w:pPr>
      <w:bookmarkStart w:id="1" w:name="_Toc156471214"/>
      <w:r w:rsidRPr="00B34DD2">
        <w:t xml:space="preserve">2. Komunikační plán projektu MAP ORP Louny </w:t>
      </w:r>
      <w:r w:rsidR="00C97294">
        <w:t>IV</w:t>
      </w:r>
      <w:bookmarkEnd w:id="1"/>
    </w:p>
    <w:p w14:paraId="1D45E8DC" w14:textId="77777777" w:rsidR="00D06A75" w:rsidRDefault="00D06A75" w:rsidP="004D1273">
      <w:pPr>
        <w:jc w:val="both"/>
      </w:pPr>
    </w:p>
    <w:p w14:paraId="1E030515" w14:textId="73E54710" w:rsidR="004D1273" w:rsidRDefault="004D1273" w:rsidP="004D1273">
      <w:pPr>
        <w:jc w:val="both"/>
      </w:pPr>
      <w:r w:rsidRPr="004D1273">
        <w:t>Zpracov</w:t>
      </w:r>
      <w:r w:rsidRPr="004D1273">
        <w:rPr>
          <w:rFonts w:hint="eastAsia"/>
        </w:rPr>
        <w:t>á</w:t>
      </w:r>
      <w:r w:rsidRPr="004D1273">
        <w:t>n</w:t>
      </w:r>
      <w:r w:rsidRPr="004D1273">
        <w:rPr>
          <w:rFonts w:hint="eastAsia"/>
        </w:rPr>
        <w:t>í</w:t>
      </w:r>
      <w:r w:rsidRPr="004D1273">
        <w:t xml:space="preserve"> komunika</w:t>
      </w:r>
      <w:r w:rsidRPr="004D1273">
        <w:rPr>
          <w:rFonts w:hint="eastAsia"/>
        </w:rPr>
        <w:t>č</w:t>
      </w:r>
      <w:r w:rsidRPr="004D1273">
        <w:t>n</w:t>
      </w:r>
      <w:r w:rsidRPr="004D1273">
        <w:rPr>
          <w:rFonts w:hint="eastAsia"/>
        </w:rPr>
        <w:t>í</w:t>
      </w:r>
      <w:r w:rsidRPr="004D1273">
        <w:t>ho pl</w:t>
      </w:r>
      <w:r w:rsidRPr="004D1273">
        <w:rPr>
          <w:rFonts w:hint="eastAsia"/>
        </w:rPr>
        <w:t>á</w:t>
      </w:r>
      <w:r w:rsidRPr="004D1273">
        <w:t>nu a zpracov</w:t>
      </w:r>
      <w:r w:rsidRPr="004D1273">
        <w:rPr>
          <w:rFonts w:hint="eastAsia"/>
        </w:rPr>
        <w:t>á</w:t>
      </w:r>
      <w:r w:rsidRPr="004D1273">
        <w:t>n</w:t>
      </w:r>
      <w:r w:rsidRPr="004D1273">
        <w:rPr>
          <w:rFonts w:hint="eastAsia"/>
        </w:rPr>
        <w:t>í</w:t>
      </w:r>
      <w:r w:rsidRPr="004D1273">
        <w:t xml:space="preserve"> a realizace konzulta</w:t>
      </w:r>
      <w:r w:rsidRPr="004D1273">
        <w:rPr>
          <w:rFonts w:hint="eastAsia"/>
        </w:rPr>
        <w:t>č</w:t>
      </w:r>
      <w:r w:rsidRPr="004D1273">
        <w:t>n</w:t>
      </w:r>
      <w:r w:rsidRPr="004D1273">
        <w:rPr>
          <w:rFonts w:hint="eastAsia"/>
        </w:rPr>
        <w:t>í</w:t>
      </w:r>
      <w:r w:rsidRPr="004D1273">
        <w:t>ho procesu</w:t>
      </w:r>
      <w:r>
        <w:t xml:space="preserve"> </w:t>
      </w:r>
      <w:r w:rsidRPr="004D1273">
        <w:t>jsou jedn</w:t>
      </w:r>
      <w:r w:rsidRPr="004D1273">
        <w:rPr>
          <w:rFonts w:hint="eastAsia"/>
        </w:rPr>
        <w:t>í</w:t>
      </w:r>
      <w:r w:rsidRPr="004D1273">
        <w:t>m z v</w:t>
      </w:r>
      <w:r w:rsidRPr="004D1273">
        <w:rPr>
          <w:rFonts w:hint="eastAsia"/>
        </w:rPr>
        <w:t>ý</w:t>
      </w:r>
      <w:r w:rsidRPr="004D1273">
        <w:t>stup</w:t>
      </w:r>
      <w:r w:rsidRPr="004D1273">
        <w:rPr>
          <w:rFonts w:hint="eastAsia"/>
        </w:rPr>
        <w:t>ů</w:t>
      </w:r>
      <w:r w:rsidRPr="004D1273">
        <w:t xml:space="preserve"> projektu</w:t>
      </w:r>
      <w:r>
        <w:t xml:space="preserve"> </w:t>
      </w:r>
      <w:r w:rsidR="003B7F36">
        <w:t xml:space="preserve">Projekt „Místní akční plán rozvoje vzdělávání ORP Louny IV“, registrační číslo </w:t>
      </w:r>
      <w:r w:rsidR="003B7F36" w:rsidRPr="006C0BFD">
        <w:rPr>
          <w:rFonts w:cstheme="minorHAnsi"/>
          <w:color w:val="000000"/>
          <w:shd w:val="clear" w:color="auto" w:fill="FFFFFF"/>
        </w:rPr>
        <w:t>CZ.02.02.04/00/23_017/0008326</w:t>
      </w:r>
      <w:r w:rsidR="003B7F36" w:rsidRPr="00817E24">
        <w:t>,</w:t>
      </w:r>
      <w:r w:rsidR="003B7F36" w:rsidRPr="004D1273">
        <w:t xml:space="preserve"> </w:t>
      </w:r>
      <w:r w:rsidRPr="004D1273">
        <w:t>(d</w:t>
      </w:r>
      <w:r w:rsidRPr="004D1273">
        <w:rPr>
          <w:rFonts w:hint="eastAsia"/>
        </w:rPr>
        <w:t>á</w:t>
      </w:r>
      <w:r w:rsidRPr="004D1273">
        <w:t xml:space="preserve">le jen MAP </w:t>
      </w:r>
      <w:r w:rsidR="003B7F36">
        <w:t>IV</w:t>
      </w:r>
      <w:r w:rsidR="00B53C5B">
        <w:t>) v</w:t>
      </w:r>
      <w:r w:rsidR="00AD0F38">
        <w:t xml:space="preserve"> rámci realizace klíčové aktivity </w:t>
      </w:r>
      <w:r w:rsidR="009C6231">
        <w:t>3</w:t>
      </w:r>
      <w:r w:rsidR="00B53C5B">
        <w:t xml:space="preserve"> Rozvoj a aktualizace MAP – </w:t>
      </w:r>
      <w:r w:rsidR="009C6231">
        <w:t>3.2.</w:t>
      </w:r>
      <w:r w:rsidRPr="004D1273">
        <w:t xml:space="preserve"> </w:t>
      </w:r>
      <w:r w:rsidR="00AD0F38">
        <w:t>Zpracování komunikačního plánu zpracování a realizace konzultačního procesu</w:t>
      </w:r>
      <w:r w:rsidR="00073289">
        <w:t>.</w:t>
      </w:r>
      <w:r w:rsidR="00AD0F38">
        <w:t xml:space="preserve"> </w:t>
      </w:r>
    </w:p>
    <w:p w14:paraId="74E6C334" w14:textId="0AA4603C" w:rsidR="004D1273" w:rsidRPr="004D1273" w:rsidRDefault="004D1273" w:rsidP="004D1273">
      <w:pPr>
        <w:jc w:val="both"/>
      </w:pPr>
      <w:r w:rsidRPr="004D1273">
        <w:t>Tento dokument byl vypracov</w:t>
      </w:r>
      <w:r w:rsidRPr="004D1273">
        <w:rPr>
          <w:rFonts w:hint="eastAsia"/>
        </w:rPr>
        <w:t>á</w:t>
      </w:r>
      <w:r w:rsidRPr="004D1273">
        <w:t>n v souladu s</w:t>
      </w:r>
      <w:r w:rsidR="006322F1">
        <w:t> Pravidly pro žadatele a příjemce – Specifická část – výzva 02_</w:t>
      </w:r>
      <w:r w:rsidR="00657BC3">
        <w:t xml:space="preserve">23_017 Akční plánování v území </w:t>
      </w:r>
      <w:r w:rsidR="0081290F">
        <w:t>–</w:t>
      </w:r>
      <w:r w:rsidR="00657BC3">
        <w:t xml:space="preserve"> MAP</w:t>
      </w:r>
      <w:r w:rsidR="0081290F">
        <w:t>.</w:t>
      </w:r>
      <w:r w:rsidRPr="004D1273">
        <w:t xml:space="preserve"> </w:t>
      </w:r>
    </w:p>
    <w:p w14:paraId="53DB9428" w14:textId="2105E883" w:rsidR="004D1273" w:rsidRPr="004D1273" w:rsidRDefault="004D1273" w:rsidP="004D1273">
      <w:pPr>
        <w:jc w:val="both"/>
      </w:pPr>
      <w:r w:rsidRPr="004D1273">
        <w:t>Komunika</w:t>
      </w:r>
      <w:r w:rsidRPr="004D1273">
        <w:rPr>
          <w:rFonts w:hint="eastAsia"/>
        </w:rPr>
        <w:t>č</w:t>
      </w:r>
      <w:r w:rsidRPr="004D1273">
        <w:t>n</w:t>
      </w:r>
      <w:r w:rsidRPr="004D1273">
        <w:rPr>
          <w:rFonts w:hint="eastAsia"/>
        </w:rPr>
        <w:t>í</w:t>
      </w:r>
      <w:r w:rsidRPr="004D1273">
        <w:t xml:space="preserve"> pl</w:t>
      </w:r>
      <w:r w:rsidRPr="004D1273">
        <w:rPr>
          <w:rFonts w:hint="eastAsia"/>
        </w:rPr>
        <w:t>á</w:t>
      </w:r>
      <w:r w:rsidRPr="004D1273">
        <w:t>n MAP</w:t>
      </w:r>
      <w:r w:rsidR="00EC317C">
        <w:t xml:space="preserve"> ORP Louny</w:t>
      </w:r>
      <w:r w:rsidRPr="004D1273">
        <w:t xml:space="preserve"> </w:t>
      </w:r>
      <w:r w:rsidR="001C7C1A">
        <w:t>IV</w:t>
      </w:r>
      <w:r w:rsidRPr="004D1273">
        <w:t xml:space="preserve"> obsahuje r</w:t>
      </w:r>
      <w:r w:rsidRPr="004D1273">
        <w:rPr>
          <w:rFonts w:hint="eastAsia"/>
        </w:rPr>
        <w:t>á</w:t>
      </w:r>
      <w:r w:rsidRPr="004D1273">
        <w:t>mcov</w:t>
      </w:r>
      <w:r w:rsidRPr="004D1273">
        <w:rPr>
          <w:rFonts w:hint="eastAsia"/>
        </w:rPr>
        <w:t>ý</w:t>
      </w:r>
      <w:r w:rsidRPr="004D1273">
        <w:t xml:space="preserve"> p</w:t>
      </w:r>
      <w:r w:rsidRPr="004D1273">
        <w:rPr>
          <w:rFonts w:hint="eastAsia"/>
        </w:rPr>
        <w:t>ř</w:t>
      </w:r>
      <w:r w:rsidRPr="004D1273">
        <w:t>ehled</w:t>
      </w:r>
      <w:r w:rsidR="004A623A">
        <w:t xml:space="preserve"> z</w:t>
      </w:r>
      <w:r w:rsidR="00BC54AC">
        <w:t>apojených subjektů – ty, co se účastní jedn</w:t>
      </w:r>
      <w:r w:rsidR="00F407EE">
        <w:t>ání, tak ty</w:t>
      </w:r>
      <w:r w:rsidR="00870E38">
        <w:t>,</w:t>
      </w:r>
      <w:r w:rsidR="00F407EE">
        <w:t xml:space="preserve"> co budou zapojeny formou informování</w:t>
      </w:r>
      <w:r w:rsidR="00EC317C">
        <w:t>, způsob jejich zapojení</w:t>
      </w:r>
      <w:r w:rsidRPr="004D1273">
        <w:t xml:space="preserve"> a p</w:t>
      </w:r>
      <w:r w:rsidRPr="004D1273">
        <w:rPr>
          <w:rFonts w:hint="eastAsia"/>
        </w:rPr>
        <w:t>ř</w:t>
      </w:r>
      <w:r w:rsidRPr="004D1273">
        <w:t>ehled n</w:t>
      </w:r>
      <w:r w:rsidRPr="004D1273">
        <w:rPr>
          <w:rFonts w:hint="eastAsia"/>
        </w:rPr>
        <w:t>á</w:t>
      </w:r>
      <w:r w:rsidRPr="004D1273">
        <w:t>stroj</w:t>
      </w:r>
      <w:r w:rsidRPr="004D1273">
        <w:rPr>
          <w:rFonts w:hint="eastAsia"/>
        </w:rPr>
        <w:t>ů</w:t>
      </w:r>
      <w:r w:rsidRPr="004D1273">
        <w:t>, kter</w:t>
      </w:r>
      <w:r w:rsidRPr="004D1273">
        <w:rPr>
          <w:rFonts w:hint="eastAsia"/>
        </w:rPr>
        <w:t>é</w:t>
      </w:r>
      <w:r w:rsidRPr="004D1273">
        <w:t xml:space="preserve"> jsou p</w:t>
      </w:r>
      <w:r w:rsidRPr="004D1273">
        <w:rPr>
          <w:rFonts w:hint="eastAsia"/>
        </w:rPr>
        <w:t>ř</w:t>
      </w:r>
      <w:r w:rsidRPr="004D1273">
        <w:t>i realizaci m</w:t>
      </w:r>
      <w:r w:rsidRPr="004D1273">
        <w:rPr>
          <w:rFonts w:hint="eastAsia"/>
        </w:rPr>
        <w:t>í</w:t>
      </w:r>
      <w:r w:rsidRPr="004D1273">
        <w:t>stn</w:t>
      </w:r>
      <w:r w:rsidRPr="004D1273">
        <w:rPr>
          <w:rFonts w:hint="eastAsia"/>
        </w:rPr>
        <w:t>í</w:t>
      </w:r>
      <w:r w:rsidRPr="004D1273">
        <w:t>ho ak</w:t>
      </w:r>
      <w:r w:rsidRPr="004D1273">
        <w:rPr>
          <w:rFonts w:hint="eastAsia"/>
        </w:rPr>
        <w:t>č</w:t>
      </w:r>
      <w:r w:rsidRPr="004D1273">
        <w:t>n</w:t>
      </w:r>
      <w:r w:rsidRPr="004D1273">
        <w:rPr>
          <w:rFonts w:hint="eastAsia"/>
        </w:rPr>
        <w:t>í</w:t>
      </w:r>
      <w:r w:rsidRPr="004D1273">
        <w:t>ho pl</w:t>
      </w:r>
      <w:r w:rsidRPr="004D1273">
        <w:rPr>
          <w:rFonts w:hint="eastAsia"/>
        </w:rPr>
        <w:t>á</w:t>
      </w:r>
      <w:r w:rsidRPr="004D1273">
        <w:t>n</w:t>
      </w:r>
      <w:r w:rsidR="006C07CC">
        <w:t>ování</w:t>
      </w:r>
      <w:r w:rsidRPr="004D1273">
        <w:t xml:space="preserve"> vyu</w:t>
      </w:r>
      <w:r w:rsidRPr="004D1273">
        <w:rPr>
          <w:rFonts w:hint="eastAsia"/>
        </w:rPr>
        <w:t>ží</w:t>
      </w:r>
      <w:r w:rsidRPr="004D1273">
        <w:t>v</w:t>
      </w:r>
      <w:r w:rsidRPr="004D1273">
        <w:rPr>
          <w:rFonts w:hint="eastAsia"/>
        </w:rPr>
        <w:t>á</w:t>
      </w:r>
      <w:r w:rsidRPr="004D1273">
        <w:t>ny</w:t>
      </w:r>
      <w:r>
        <w:t xml:space="preserve"> </w:t>
      </w:r>
      <w:r w:rsidRPr="004D1273">
        <w:t>k osloven</w:t>
      </w:r>
      <w:r w:rsidRPr="004D1273">
        <w:rPr>
          <w:rFonts w:hint="eastAsia"/>
        </w:rPr>
        <w:t>í</w:t>
      </w:r>
      <w:r w:rsidRPr="004D1273">
        <w:t xml:space="preserve"> dot</w:t>
      </w:r>
      <w:r w:rsidRPr="004D1273">
        <w:rPr>
          <w:rFonts w:hint="eastAsia"/>
        </w:rPr>
        <w:t>č</w:t>
      </w:r>
      <w:r w:rsidRPr="004D1273">
        <w:t>en</w:t>
      </w:r>
      <w:r w:rsidRPr="004D1273">
        <w:rPr>
          <w:rFonts w:hint="eastAsia"/>
        </w:rPr>
        <w:t>é</w:t>
      </w:r>
      <w:r w:rsidRPr="004D1273">
        <w:t xml:space="preserve"> ve</w:t>
      </w:r>
      <w:r w:rsidRPr="004D1273">
        <w:rPr>
          <w:rFonts w:hint="eastAsia"/>
        </w:rPr>
        <w:t>ř</w:t>
      </w:r>
      <w:r w:rsidRPr="004D1273">
        <w:t>ejnosti, ke komunikaci s c</w:t>
      </w:r>
      <w:r w:rsidRPr="004D1273">
        <w:rPr>
          <w:rFonts w:hint="eastAsia"/>
        </w:rPr>
        <w:t>í</w:t>
      </w:r>
      <w:r w:rsidRPr="004D1273">
        <w:t>lov</w:t>
      </w:r>
      <w:r w:rsidRPr="004D1273">
        <w:rPr>
          <w:rFonts w:hint="eastAsia"/>
        </w:rPr>
        <w:t>ý</w:t>
      </w:r>
      <w:r w:rsidRPr="004D1273">
        <w:t>mi skupinami a zapojen</w:t>
      </w:r>
      <w:r w:rsidRPr="004D1273">
        <w:rPr>
          <w:rFonts w:hint="eastAsia"/>
        </w:rPr>
        <w:t>ý</w:t>
      </w:r>
      <w:r w:rsidRPr="004D1273">
        <w:t>mi</w:t>
      </w:r>
      <w:r>
        <w:t xml:space="preserve"> </w:t>
      </w:r>
      <w:r w:rsidRPr="004D1273">
        <w:t>akt</w:t>
      </w:r>
      <w:r w:rsidRPr="004D1273">
        <w:rPr>
          <w:rFonts w:hint="eastAsia"/>
        </w:rPr>
        <w:t>é</w:t>
      </w:r>
      <w:r w:rsidRPr="004D1273">
        <w:t>ry a k publicit</w:t>
      </w:r>
      <w:r w:rsidRPr="004D1273">
        <w:rPr>
          <w:rFonts w:hint="eastAsia"/>
        </w:rPr>
        <w:t>ě</w:t>
      </w:r>
      <w:r w:rsidRPr="004D1273">
        <w:t xml:space="preserve"> projektu. D</w:t>
      </w:r>
      <w:r w:rsidRPr="004D1273">
        <w:rPr>
          <w:rFonts w:hint="eastAsia"/>
        </w:rPr>
        <w:t>á</w:t>
      </w:r>
      <w:r w:rsidRPr="004D1273">
        <w:t>le obsahuje popis</w:t>
      </w:r>
      <w:r w:rsidR="00EC317C">
        <w:t xml:space="preserve"> komunikačních</w:t>
      </w:r>
      <w:r w:rsidRPr="004D1273">
        <w:t xml:space="preserve"> aktivit</w:t>
      </w:r>
      <w:r w:rsidR="00EC317C">
        <w:t>, definuje jednotlivé principy MAP</w:t>
      </w:r>
      <w:r w:rsidRPr="004D1273">
        <w:t xml:space="preserve"> a realizac</w:t>
      </w:r>
      <w:r w:rsidR="00EC317C">
        <w:t>i</w:t>
      </w:r>
      <w:r w:rsidRPr="004D1273">
        <w:t xml:space="preserve"> konzulta</w:t>
      </w:r>
      <w:r w:rsidRPr="004D1273">
        <w:rPr>
          <w:rFonts w:hint="eastAsia"/>
        </w:rPr>
        <w:t>č</w:t>
      </w:r>
      <w:r w:rsidRPr="004D1273">
        <w:t>n</w:t>
      </w:r>
      <w:r w:rsidRPr="004D1273">
        <w:rPr>
          <w:rFonts w:hint="eastAsia"/>
        </w:rPr>
        <w:t>í</w:t>
      </w:r>
      <w:r w:rsidRPr="004D1273">
        <w:t>ho</w:t>
      </w:r>
      <w:r>
        <w:t xml:space="preserve"> </w:t>
      </w:r>
      <w:r w:rsidRPr="004D1273">
        <w:t>procesu.</w:t>
      </w:r>
    </w:p>
    <w:p w14:paraId="29CF9C86" w14:textId="475A42B8" w:rsidR="004D1273" w:rsidRPr="004D1273" w:rsidRDefault="004D1273" w:rsidP="004D1273">
      <w:pPr>
        <w:jc w:val="both"/>
      </w:pPr>
      <w:r w:rsidRPr="004D1273">
        <w:t>Smyslem tohoto dokumentu je p</w:t>
      </w:r>
      <w:r w:rsidRPr="004D1273">
        <w:rPr>
          <w:rFonts w:hint="eastAsia"/>
        </w:rPr>
        <w:t>ř</w:t>
      </w:r>
      <w:r w:rsidRPr="004D1273">
        <w:t>edev</w:t>
      </w:r>
      <w:r w:rsidRPr="004D1273">
        <w:rPr>
          <w:rFonts w:hint="eastAsia"/>
        </w:rPr>
        <w:t>ší</w:t>
      </w:r>
      <w:r w:rsidRPr="004D1273">
        <w:t xml:space="preserve">m </w:t>
      </w:r>
      <w:r w:rsidR="00162A60">
        <w:t>pop</w:t>
      </w:r>
      <w:r w:rsidR="00AA0B67">
        <w:t xml:space="preserve">is </w:t>
      </w:r>
      <w:r w:rsidRPr="004D1273">
        <w:t>zaji</w:t>
      </w:r>
      <w:r w:rsidR="00AA0B67">
        <w:t>štění</w:t>
      </w:r>
      <w:r w:rsidRPr="004D1273">
        <w:t xml:space="preserve"> </w:t>
      </w:r>
      <w:r w:rsidRPr="004D1273">
        <w:rPr>
          <w:rFonts w:hint="eastAsia"/>
        </w:rPr>
        <w:t>šíř</w:t>
      </w:r>
      <w:r w:rsidRPr="004D1273">
        <w:t>en</w:t>
      </w:r>
      <w:r w:rsidRPr="004D1273">
        <w:rPr>
          <w:rFonts w:hint="eastAsia"/>
        </w:rPr>
        <w:t>í</w:t>
      </w:r>
      <w:r w:rsidRPr="004D1273">
        <w:t xml:space="preserve"> informac</w:t>
      </w:r>
      <w:r w:rsidRPr="004D1273">
        <w:rPr>
          <w:rFonts w:hint="eastAsia"/>
        </w:rPr>
        <w:t>í</w:t>
      </w:r>
      <w:r w:rsidRPr="004D1273">
        <w:t xml:space="preserve"> kl</w:t>
      </w:r>
      <w:r w:rsidRPr="004D1273">
        <w:rPr>
          <w:rFonts w:hint="eastAsia"/>
        </w:rPr>
        <w:t>íč</w:t>
      </w:r>
      <w:r w:rsidRPr="004D1273">
        <w:t>ov</w:t>
      </w:r>
      <w:r w:rsidRPr="004D1273">
        <w:rPr>
          <w:rFonts w:hint="eastAsia"/>
        </w:rPr>
        <w:t>ý</w:t>
      </w:r>
      <w:r w:rsidRPr="004D1273">
        <w:t>m akt</w:t>
      </w:r>
      <w:r w:rsidRPr="004D1273">
        <w:rPr>
          <w:rFonts w:hint="eastAsia"/>
        </w:rPr>
        <w:t>é</w:t>
      </w:r>
      <w:r w:rsidRPr="004D1273">
        <w:t>r</w:t>
      </w:r>
      <w:r w:rsidRPr="004D1273">
        <w:rPr>
          <w:rFonts w:hint="eastAsia"/>
        </w:rPr>
        <w:t>ů</w:t>
      </w:r>
      <w:r w:rsidRPr="004D1273">
        <w:t>m</w:t>
      </w:r>
      <w:r>
        <w:t xml:space="preserve"> </w:t>
      </w:r>
      <w:r w:rsidRPr="004D1273">
        <w:t xml:space="preserve">a </w:t>
      </w:r>
      <w:r w:rsidRPr="004D1273">
        <w:rPr>
          <w:rFonts w:hint="eastAsia"/>
        </w:rPr>
        <w:t>š</w:t>
      </w:r>
      <w:r w:rsidRPr="004D1273">
        <w:t>irok</w:t>
      </w:r>
      <w:r w:rsidRPr="004D1273">
        <w:rPr>
          <w:rFonts w:hint="eastAsia"/>
        </w:rPr>
        <w:t>é</w:t>
      </w:r>
      <w:r w:rsidRPr="004D1273">
        <w:t xml:space="preserve"> ve</w:t>
      </w:r>
      <w:r w:rsidRPr="004D1273">
        <w:rPr>
          <w:rFonts w:hint="eastAsia"/>
        </w:rPr>
        <w:t>ř</w:t>
      </w:r>
      <w:r w:rsidRPr="004D1273">
        <w:t>ejnosti o v</w:t>
      </w:r>
      <w:r w:rsidRPr="004D1273">
        <w:rPr>
          <w:rFonts w:hint="eastAsia"/>
        </w:rPr>
        <w:t>ý</w:t>
      </w:r>
      <w:r w:rsidRPr="004D1273">
        <w:t>stupech spole</w:t>
      </w:r>
      <w:r w:rsidRPr="004D1273">
        <w:rPr>
          <w:rFonts w:hint="eastAsia"/>
        </w:rPr>
        <w:t>č</w:t>
      </w:r>
      <w:r w:rsidRPr="004D1273">
        <w:t>n</w:t>
      </w:r>
      <w:r w:rsidRPr="004D1273">
        <w:rPr>
          <w:rFonts w:hint="eastAsia"/>
        </w:rPr>
        <w:t>é</w:t>
      </w:r>
      <w:r w:rsidRPr="004D1273">
        <w:t>ho pl</w:t>
      </w:r>
      <w:r w:rsidRPr="004D1273">
        <w:rPr>
          <w:rFonts w:hint="eastAsia"/>
        </w:rPr>
        <w:t>á</w:t>
      </w:r>
      <w:r w:rsidRPr="004D1273">
        <w:t>nov</w:t>
      </w:r>
      <w:r w:rsidRPr="004D1273">
        <w:rPr>
          <w:rFonts w:hint="eastAsia"/>
        </w:rPr>
        <w:t>á</w:t>
      </w:r>
      <w:r w:rsidRPr="004D1273">
        <w:t>n</w:t>
      </w:r>
      <w:r w:rsidRPr="004D1273">
        <w:rPr>
          <w:rFonts w:hint="eastAsia"/>
        </w:rPr>
        <w:t>í</w:t>
      </w:r>
      <w:r w:rsidRPr="004D1273">
        <w:t xml:space="preserve"> v oblasti vzd</w:t>
      </w:r>
      <w:r w:rsidRPr="004D1273">
        <w:rPr>
          <w:rFonts w:hint="eastAsia"/>
        </w:rPr>
        <w:t>ě</w:t>
      </w:r>
      <w:r w:rsidRPr="004D1273">
        <w:t>l</w:t>
      </w:r>
      <w:r w:rsidRPr="004D1273">
        <w:rPr>
          <w:rFonts w:hint="eastAsia"/>
        </w:rPr>
        <w:t>á</w:t>
      </w:r>
      <w:r w:rsidRPr="004D1273">
        <w:t>v</w:t>
      </w:r>
      <w:r w:rsidRPr="004D1273">
        <w:rPr>
          <w:rFonts w:hint="eastAsia"/>
        </w:rPr>
        <w:t>á</w:t>
      </w:r>
      <w:r w:rsidRPr="004D1273">
        <w:t>n</w:t>
      </w:r>
      <w:r w:rsidRPr="004D1273">
        <w:rPr>
          <w:rFonts w:hint="eastAsia"/>
        </w:rPr>
        <w:t>í</w:t>
      </w:r>
      <w:r w:rsidRPr="004D1273">
        <w:t xml:space="preserve"> na</w:t>
      </w:r>
      <w:r>
        <w:t xml:space="preserve"> Lounsku</w:t>
      </w:r>
      <w:r w:rsidRPr="004D1273">
        <w:t>, ale tak</w:t>
      </w:r>
      <w:r w:rsidRPr="004D1273">
        <w:rPr>
          <w:rFonts w:hint="eastAsia"/>
        </w:rPr>
        <w:t>é</w:t>
      </w:r>
      <w:r w:rsidR="00FE3C64">
        <w:t xml:space="preserve"> zajištění sběru námětů a připomínek a</w:t>
      </w:r>
      <w:r w:rsidRPr="004D1273">
        <w:t xml:space="preserve"> p</w:t>
      </w:r>
      <w:r w:rsidRPr="004D1273">
        <w:rPr>
          <w:rFonts w:hint="eastAsia"/>
        </w:rPr>
        <w:t>ř</w:t>
      </w:r>
      <w:r w:rsidRPr="004D1273">
        <w:t>enos a zp</w:t>
      </w:r>
      <w:r w:rsidRPr="004D1273">
        <w:rPr>
          <w:rFonts w:hint="eastAsia"/>
        </w:rPr>
        <w:t>ě</w:t>
      </w:r>
      <w:r w:rsidRPr="004D1273">
        <w:t>tnou vazbu o dopadech projektu.</w:t>
      </w:r>
    </w:p>
    <w:p w14:paraId="6251648D" w14:textId="77777777" w:rsidR="00DF3902" w:rsidRDefault="00DF3902" w:rsidP="00C4218E">
      <w:pPr>
        <w:jc w:val="both"/>
      </w:pPr>
    </w:p>
    <w:p w14:paraId="1CB479ED" w14:textId="447BB50A" w:rsidR="004D1273" w:rsidRDefault="004D1273" w:rsidP="00C4218E">
      <w:pPr>
        <w:jc w:val="both"/>
      </w:pPr>
      <w:r w:rsidRPr="004D1273">
        <w:t>P</w:t>
      </w:r>
      <w:r w:rsidRPr="004D1273">
        <w:rPr>
          <w:rFonts w:hint="eastAsia"/>
        </w:rPr>
        <w:t>ř</w:t>
      </w:r>
      <w:r w:rsidRPr="004D1273">
        <w:t>i realizaci MAP</w:t>
      </w:r>
      <w:r w:rsidR="00AA0B67">
        <w:t xml:space="preserve"> IV</w:t>
      </w:r>
      <w:r w:rsidRPr="004D1273">
        <w:t xml:space="preserve"> </w:t>
      </w:r>
      <w:r w:rsidR="00644A90">
        <w:t xml:space="preserve">bude i nadále panovat </w:t>
      </w:r>
      <w:r w:rsidRPr="004D1273">
        <w:t>snaha o zapojen</w:t>
      </w:r>
      <w:r w:rsidRPr="004D1273">
        <w:rPr>
          <w:rFonts w:hint="eastAsia"/>
        </w:rPr>
        <w:t>í</w:t>
      </w:r>
      <w:r w:rsidRPr="004D1273">
        <w:t xml:space="preserve"> </w:t>
      </w:r>
      <w:r w:rsidRPr="004D1273">
        <w:rPr>
          <w:rFonts w:hint="eastAsia"/>
        </w:rPr>
        <w:t>š</w:t>
      </w:r>
      <w:r w:rsidRPr="004D1273">
        <w:t>irok</w:t>
      </w:r>
      <w:r w:rsidRPr="004D1273">
        <w:rPr>
          <w:rFonts w:hint="eastAsia"/>
        </w:rPr>
        <w:t>é</w:t>
      </w:r>
      <w:r w:rsidRPr="004D1273">
        <w:t>ho okruhu lid</w:t>
      </w:r>
      <w:r w:rsidRPr="004D1273">
        <w:rPr>
          <w:rFonts w:hint="eastAsia"/>
        </w:rPr>
        <w:t>í</w:t>
      </w:r>
      <w:r w:rsidRPr="004D1273">
        <w:t xml:space="preserve"> a o trvalou informa</w:t>
      </w:r>
      <w:r w:rsidRPr="004D1273">
        <w:rPr>
          <w:rFonts w:hint="eastAsia"/>
        </w:rPr>
        <w:t>č</w:t>
      </w:r>
      <w:r w:rsidRPr="004D1273">
        <w:t>n</w:t>
      </w:r>
      <w:r w:rsidRPr="004D1273">
        <w:rPr>
          <w:rFonts w:hint="eastAsia"/>
        </w:rPr>
        <w:t>í</w:t>
      </w:r>
      <w:r>
        <w:t xml:space="preserve"> </w:t>
      </w:r>
      <w:r w:rsidRPr="004D1273">
        <w:t>v</w:t>
      </w:r>
      <w:r w:rsidRPr="004D1273">
        <w:rPr>
          <w:rFonts w:hint="eastAsia"/>
        </w:rPr>
        <w:t>ý</w:t>
      </w:r>
      <w:r w:rsidRPr="004D1273">
        <w:t>m</w:t>
      </w:r>
      <w:r w:rsidRPr="004D1273">
        <w:rPr>
          <w:rFonts w:hint="eastAsia"/>
        </w:rPr>
        <w:t>ě</w:t>
      </w:r>
      <w:r w:rsidRPr="004D1273">
        <w:t>nu n</w:t>
      </w:r>
      <w:r w:rsidRPr="004D1273">
        <w:rPr>
          <w:rFonts w:hint="eastAsia"/>
        </w:rPr>
        <w:t>á</w:t>
      </w:r>
      <w:r w:rsidRPr="004D1273">
        <w:t>zor</w:t>
      </w:r>
      <w:r w:rsidRPr="004D1273">
        <w:rPr>
          <w:rFonts w:hint="eastAsia"/>
        </w:rPr>
        <w:t>ů</w:t>
      </w:r>
      <w:r w:rsidRPr="004D1273">
        <w:t xml:space="preserve"> a t</w:t>
      </w:r>
      <w:r w:rsidRPr="004D1273">
        <w:rPr>
          <w:rFonts w:hint="eastAsia"/>
        </w:rPr>
        <w:t>é</w:t>
      </w:r>
      <w:r w:rsidRPr="004D1273">
        <w:t>mat s ve</w:t>
      </w:r>
      <w:r w:rsidRPr="004D1273">
        <w:rPr>
          <w:rFonts w:hint="eastAsia"/>
        </w:rPr>
        <w:t>ř</w:t>
      </w:r>
      <w:r w:rsidRPr="004D1273">
        <w:t>ejnost</w:t>
      </w:r>
      <w:r w:rsidRPr="004D1273">
        <w:rPr>
          <w:rFonts w:hint="eastAsia"/>
        </w:rPr>
        <w:t>í</w:t>
      </w:r>
      <w:r w:rsidRPr="004D1273">
        <w:t>. C</w:t>
      </w:r>
      <w:r w:rsidRPr="004D1273">
        <w:rPr>
          <w:rFonts w:hint="eastAsia"/>
        </w:rPr>
        <w:t>í</w:t>
      </w:r>
      <w:r w:rsidRPr="004D1273">
        <w:t>lem projektu je zapojit do t</w:t>
      </w:r>
      <w:r w:rsidRPr="004D1273">
        <w:rPr>
          <w:rFonts w:hint="eastAsia"/>
        </w:rPr>
        <w:t>é</w:t>
      </w:r>
      <w:r w:rsidRPr="004D1273">
        <w:t>matu vzd</w:t>
      </w:r>
      <w:r w:rsidRPr="004D1273">
        <w:rPr>
          <w:rFonts w:hint="eastAsia"/>
        </w:rPr>
        <w:t>ě</w:t>
      </w:r>
      <w:r w:rsidRPr="004D1273">
        <w:t>l</w:t>
      </w:r>
      <w:r w:rsidRPr="004D1273">
        <w:rPr>
          <w:rFonts w:hint="eastAsia"/>
        </w:rPr>
        <w:t>á</w:t>
      </w:r>
      <w:r w:rsidRPr="004D1273">
        <w:t>v</w:t>
      </w:r>
      <w:r w:rsidRPr="004D1273">
        <w:rPr>
          <w:rFonts w:hint="eastAsia"/>
        </w:rPr>
        <w:t>á</w:t>
      </w:r>
      <w:r w:rsidRPr="004D1273">
        <w:t>n</w:t>
      </w:r>
      <w:r w:rsidRPr="004D1273">
        <w:rPr>
          <w:rFonts w:hint="eastAsia"/>
        </w:rPr>
        <w:t>í</w:t>
      </w:r>
      <w:r>
        <w:t xml:space="preserve"> </w:t>
      </w:r>
      <w:r w:rsidRPr="004D1273">
        <w:t>nejen vzd</w:t>
      </w:r>
      <w:r w:rsidRPr="004D1273">
        <w:rPr>
          <w:rFonts w:hint="eastAsia"/>
        </w:rPr>
        <w:t>ě</w:t>
      </w:r>
      <w:r w:rsidRPr="004D1273">
        <w:t>l</w:t>
      </w:r>
      <w:r w:rsidRPr="004D1273">
        <w:rPr>
          <w:rFonts w:hint="eastAsia"/>
        </w:rPr>
        <w:t>á</w:t>
      </w:r>
      <w:r w:rsidRPr="004D1273">
        <w:t>vac</w:t>
      </w:r>
      <w:r w:rsidRPr="004D1273">
        <w:rPr>
          <w:rFonts w:hint="eastAsia"/>
        </w:rPr>
        <w:t>í</w:t>
      </w:r>
      <w:r w:rsidRPr="004D1273">
        <w:t xml:space="preserve"> subjekty, ale i aktivn</w:t>
      </w:r>
      <w:r w:rsidRPr="004D1273">
        <w:rPr>
          <w:rFonts w:hint="eastAsia"/>
        </w:rPr>
        <w:t>í</w:t>
      </w:r>
      <w:r w:rsidRPr="004D1273">
        <w:t xml:space="preserve"> z</w:t>
      </w:r>
      <w:r w:rsidRPr="004D1273">
        <w:rPr>
          <w:rFonts w:hint="eastAsia"/>
        </w:rPr>
        <w:t>á</w:t>
      </w:r>
      <w:r w:rsidRPr="004D1273">
        <w:t>jemce, kl</w:t>
      </w:r>
      <w:r w:rsidRPr="004D1273">
        <w:rPr>
          <w:rFonts w:hint="eastAsia"/>
        </w:rPr>
        <w:t>íč</w:t>
      </w:r>
      <w:r w:rsidRPr="004D1273">
        <w:t>ov</w:t>
      </w:r>
      <w:r w:rsidRPr="004D1273">
        <w:rPr>
          <w:rFonts w:hint="eastAsia"/>
        </w:rPr>
        <w:t>é</w:t>
      </w:r>
      <w:r w:rsidRPr="004D1273">
        <w:t xml:space="preserve"> osoby a dal</w:t>
      </w:r>
      <w:r w:rsidRPr="004D1273">
        <w:rPr>
          <w:rFonts w:hint="eastAsia"/>
        </w:rPr>
        <w:t>ší</w:t>
      </w:r>
      <w:r w:rsidRPr="004D1273">
        <w:t xml:space="preserve"> </w:t>
      </w:r>
      <w:r w:rsidRPr="004D1273">
        <w:rPr>
          <w:rFonts w:hint="eastAsia"/>
        </w:rPr>
        <w:t>š</w:t>
      </w:r>
      <w:r w:rsidRPr="004D1273">
        <w:t>irokou</w:t>
      </w:r>
      <w:r>
        <w:t xml:space="preserve"> </w:t>
      </w:r>
      <w:r w:rsidRPr="004D1273">
        <w:t>ve</w:t>
      </w:r>
      <w:r w:rsidRPr="004D1273">
        <w:rPr>
          <w:rFonts w:hint="eastAsia"/>
        </w:rPr>
        <w:t>ř</w:t>
      </w:r>
      <w:r w:rsidRPr="004D1273">
        <w:t>ejnost.</w:t>
      </w:r>
    </w:p>
    <w:p w14:paraId="52B64A3F" w14:textId="6923DE89" w:rsidR="00C4218E" w:rsidRDefault="00FE3C64" w:rsidP="00AD0F38">
      <w:pPr>
        <w:jc w:val="both"/>
      </w:pPr>
      <w:r>
        <w:t xml:space="preserve">Komunikační plán projektu MAP </w:t>
      </w:r>
      <w:r w:rsidR="00AA0B67">
        <w:t>IV</w:t>
      </w:r>
      <w:r>
        <w:t xml:space="preserve"> stanovuje způsob oslovení a zapojení těchto cílových skupin projektu:</w:t>
      </w:r>
    </w:p>
    <w:p w14:paraId="6D973699" w14:textId="77777777" w:rsidR="004B2567" w:rsidRDefault="004B2567" w:rsidP="004B2567">
      <w:pPr>
        <w:pStyle w:val="Odstavecseseznamem"/>
        <w:numPr>
          <w:ilvl w:val="0"/>
          <w:numId w:val="18"/>
        </w:numPr>
        <w:jc w:val="both"/>
      </w:pPr>
      <w:r>
        <w:t>Mateřské a základní školy – vedení škol, pedagogičtí a nepedagogičtí pracovníci, děti, žáci</w:t>
      </w:r>
    </w:p>
    <w:p w14:paraId="5D16906E" w14:textId="77777777" w:rsidR="004B2567" w:rsidRDefault="004B2567" w:rsidP="004B2567">
      <w:pPr>
        <w:pStyle w:val="Odstavecseseznamem"/>
        <w:numPr>
          <w:ilvl w:val="0"/>
          <w:numId w:val="18"/>
        </w:numPr>
        <w:jc w:val="both"/>
      </w:pPr>
      <w:r>
        <w:t>Základní umělecké školy – vedení škol, pedagogičtí a nepedagogičtí pracovníci</w:t>
      </w:r>
    </w:p>
    <w:p w14:paraId="45AFA7C0" w14:textId="32A25F33" w:rsidR="004B2567" w:rsidRDefault="004B2567" w:rsidP="004B2567">
      <w:pPr>
        <w:pStyle w:val="Odstavecseseznamem"/>
        <w:numPr>
          <w:ilvl w:val="0"/>
          <w:numId w:val="18"/>
        </w:numPr>
        <w:jc w:val="both"/>
      </w:pPr>
      <w:r>
        <w:t xml:space="preserve">Obce - </w:t>
      </w:r>
      <w:r w:rsidR="00DF3902">
        <w:t>z</w:t>
      </w:r>
      <w:r>
        <w:t xml:space="preserve">řizovatelé škol i </w:t>
      </w:r>
      <w:r w:rsidR="00DF3902">
        <w:t>obce</w:t>
      </w:r>
      <w:r>
        <w:t>, kte</w:t>
      </w:r>
      <w:r w:rsidR="00DF3902">
        <w:t xml:space="preserve">ré </w:t>
      </w:r>
      <w:r>
        <w:t>školy nezřizují</w:t>
      </w:r>
    </w:p>
    <w:p w14:paraId="7EC337C7" w14:textId="77777777" w:rsidR="004B2567" w:rsidRDefault="004B2567" w:rsidP="004B2567">
      <w:pPr>
        <w:pStyle w:val="Odstavecseseznamem"/>
        <w:numPr>
          <w:ilvl w:val="0"/>
          <w:numId w:val="18"/>
        </w:numPr>
        <w:jc w:val="both"/>
      </w:pPr>
      <w:r>
        <w:t>Organizace působící ve vzdělávání</w:t>
      </w:r>
    </w:p>
    <w:p w14:paraId="223FD4FE" w14:textId="2502B009" w:rsidR="004B2567" w:rsidRDefault="004B2567" w:rsidP="004B2567">
      <w:pPr>
        <w:pStyle w:val="Odstavecseseznamem"/>
        <w:numPr>
          <w:ilvl w:val="0"/>
          <w:numId w:val="18"/>
        </w:numPr>
        <w:jc w:val="both"/>
      </w:pPr>
      <w:r>
        <w:t>Ostatní zapojen</w:t>
      </w:r>
      <w:r w:rsidR="00DF3902">
        <w:t>í</w:t>
      </w:r>
      <w:r>
        <w:t xml:space="preserve"> akté</w:t>
      </w:r>
      <w:r w:rsidR="00DF3902">
        <w:t>ři</w:t>
      </w:r>
      <w:r>
        <w:t xml:space="preserve"> – odborníci na relevantní problémové oblasti v území, Agentura pro sociální začleňování</w:t>
      </w:r>
      <w:r w:rsidR="000B3F69">
        <w:t xml:space="preserve"> apod.</w:t>
      </w:r>
    </w:p>
    <w:p w14:paraId="05DAC5F4" w14:textId="77777777" w:rsidR="004B2567" w:rsidRDefault="004B2567" w:rsidP="004B2567">
      <w:pPr>
        <w:pStyle w:val="Odstavecseseznamem"/>
        <w:numPr>
          <w:ilvl w:val="0"/>
          <w:numId w:val="18"/>
        </w:numPr>
        <w:jc w:val="both"/>
      </w:pPr>
      <w:r>
        <w:t>Rodiče dětí a žáků</w:t>
      </w:r>
    </w:p>
    <w:p w14:paraId="34E8E587" w14:textId="77777777" w:rsidR="004B2567" w:rsidRDefault="004B2567" w:rsidP="004B2567">
      <w:pPr>
        <w:pStyle w:val="Odstavecseseznamem"/>
        <w:numPr>
          <w:ilvl w:val="0"/>
          <w:numId w:val="18"/>
        </w:numPr>
        <w:jc w:val="both"/>
      </w:pPr>
      <w:r>
        <w:t>Děti a žáci z marginalizovaných skupin jako jsou například Romové, nebo děti a žáci ze sociálně znevýhodněného prostředí či ohroženi školním neúspěchem</w:t>
      </w:r>
    </w:p>
    <w:p w14:paraId="65BA353F" w14:textId="6A2E1C97" w:rsidR="004B2567" w:rsidRDefault="000B3F69" w:rsidP="004B2567">
      <w:pPr>
        <w:pStyle w:val="Odstavecseseznamem"/>
        <w:numPr>
          <w:ilvl w:val="0"/>
          <w:numId w:val="18"/>
        </w:numPr>
        <w:jc w:val="both"/>
      </w:pPr>
      <w:r>
        <w:t>Zároveň p</w:t>
      </w:r>
      <w:r w:rsidR="004B2567">
        <w:t>lánujeme navázat spolupráci s romskými a proromskými NNO</w:t>
      </w:r>
    </w:p>
    <w:p w14:paraId="62784952" w14:textId="77777777" w:rsidR="00837C6F" w:rsidRDefault="00837C6F" w:rsidP="00837C6F">
      <w:pPr>
        <w:pStyle w:val="Nadpis1"/>
      </w:pPr>
      <w:bookmarkStart w:id="2" w:name="_Toc156471215"/>
      <w:r>
        <w:t>3. Principy MAP</w:t>
      </w:r>
      <w:bookmarkEnd w:id="2"/>
    </w:p>
    <w:p w14:paraId="3BA1BAD6" w14:textId="77777777" w:rsidR="0003563F" w:rsidRDefault="0003563F" w:rsidP="00837C6F"/>
    <w:p w14:paraId="46897ABC" w14:textId="221677E1" w:rsidR="00837C6F" w:rsidRDefault="00837C6F" w:rsidP="00AD0F38">
      <w:pPr>
        <w:jc w:val="both"/>
      </w:pPr>
      <w:r>
        <w:t xml:space="preserve">Tvorba a realizace </w:t>
      </w:r>
      <w:r w:rsidR="002226B2">
        <w:t>MAP</w:t>
      </w:r>
      <w:r>
        <w:t xml:space="preserve"> respektuje základní principy komunitního projednávání. Tyto principy odráží osvědčené postupy vycházející z příkladů dobré praxe a umožňují začlenit do procesu komunitně řízeného pánování všechny aktéry vzdělávání, odborníky, širokou veřejnost a další relevantní partnery.</w:t>
      </w:r>
    </w:p>
    <w:p w14:paraId="233653B8" w14:textId="77777777" w:rsidR="00837C6F" w:rsidRDefault="00837C6F" w:rsidP="00AD0F38">
      <w:pPr>
        <w:jc w:val="both"/>
      </w:pPr>
      <w:r>
        <w:t>Komunitní plánování umožňuje:</w:t>
      </w:r>
    </w:p>
    <w:p w14:paraId="76367004" w14:textId="77777777" w:rsidR="00837C6F" w:rsidRDefault="00837C6F" w:rsidP="00AD0F38">
      <w:pPr>
        <w:pStyle w:val="Odstavecseseznamem"/>
        <w:numPr>
          <w:ilvl w:val="0"/>
          <w:numId w:val="13"/>
        </w:numPr>
        <w:jc w:val="both"/>
      </w:pPr>
      <w:r>
        <w:t>Aby se lidé mohli svobodně účastnit rozhodování o důležitých otázkách života místního společenství</w:t>
      </w:r>
    </w:p>
    <w:p w14:paraId="21742FCF" w14:textId="77777777" w:rsidR="00837C6F" w:rsidRDefault="00837C6F" w:rsidP="00AD0F38">
      <w:pPr>
        <w:pStyle w:val="Odstavecseseznamem"/>
        <w:numPr>
          <w:ilvl w:val="0"/>
          <w:numId w:val="13"/>
        </w:numPr>
        <w:jc w:val="both"/>
      </w:pPr>
      <w:r>
        <w:t>Aby přijímaná usnesení odpovědných orgánů odrážela vůli a potřeby obyvatel regionu</w:t>
      </w:r>
    </w:p>
    <w:p w14:paraId="015AD079" w14:textId="77777777" w:rsidR="00837C6F" w:rsidRDefault="00837C6F" w:rsidP="00AD0F38">
      <w:pPr>
        <w:pStyle w:val="Odstavecseseznamem"/>
        <w:numPr>
          <w:ilvl w:val="0"/>
          <w:numId w:val="13"/>
        </w:numPr>
        <w:jc w:val="both"/>
      </w:pPr>
      <w:r>
        <w:t>Aby plánované kroky a řešení co nejlépe využívaly dostupné zdroje, případně nacházely nové zdroje a přinášely co největší užitek a spokojenost.</w:t>
      </w:r>
    </w:p>
    <w:p w14:paraId="4C9680D0" w14:textId="77777777" w:rsidR="00C81AB4" w:rsidRDefault="00C81AB4" w:rsidP="00C81AB4">
      <w:pPr>
        <w:jc w:val="both"/>
      </w:pPr>
    </w:p>
    <w:p w14:paraId="78B43351" w14:textId="77777777" w:rsidR="00C81AB4" w:rsidRDefault="00C81AB4" w:rsidP="00C81AB4">
      <w:pPr>
        <w:jc w:val="both"/>
      </w:pPr>
    </w:p>
    <w:p w14:paraId="13FC753F" w14:textId="77777777" w:rsidR="00837C6F" w:rsidRDefault="00837C6F" w:rsidP="00837C6F">
      <w:pPr>
        <w:pStyle w:val="Nadpis1"/>
      </w:pPr>
      <w:bookmarkStart w:id="3" w:name="_Toc156471216"/>
      <w:r>
        <w:t>4. Princip zapojení dotčené veřejnosti do plánovaných procesů</w:t>
      </w:r>
      <w:bookmarkEnd w:id="3"/>
    </w:p>
    <w:p w14:paraId="04015EBF" w14:textId="77777777" w:rsidR="002226B2" w:rsidRPr="002226B2" w:rsidRDefault="002226B2" w:rsidP="002226B2"/>
    <w:p w14:paraId="1ABD7676" w14:textId="620BB6C0" w:rsidR="00837C6F" w:rsidRDefault="00837C6F" w:rsidP="009579ED">
      <w:pPr>
        <w:jc w:val="both"/>
      </w:pPr>
      <w:r>
        <w:t xml:space="preserve">Jedná s o jeden z nejdůležitějších principů tvorby </w:t>
      </w:r>
      <w:r w:rsidR="00DE30B1">
        <w:t>MAP</w:t>
      </w:r>
      <w:r>
        <w:t>, kdy cílová skupina – dotčená veřejnost – je zapojena do procesů jeho komunitního projednávání. Cílem je začlenit do procesu projednávání všechny aktivní zájemce, klíčové osoby a ostatní širokou veřejnost z místního společenství. V projektu je veřejnost rozčleněna do několika cílových skupin (viz popis dále). V praxi využijeme při zapojování dotčené veřejnosti do plánovacích procesů čtyři stupně spolupráce,</w:t>
      </w:r>
      <w:r w:rsidR="009579ED">
        <w:t xml:space="preserve"> </w:t>
      </w:r>
      <w:r>
        <w:t>které se vzájemně doplňují a vytvářejí provázaný systém a jsou v dokumentu více rozpracovány</w:t>
      </w:r>
      <w:r w:rsidR="009579ED">
        <w:t>, a to:</w:t>
      </w:r>
    </w:p>
    <w:p w14:paraId="717645A9" w14:textId="77777777" w:rsidR="009579ED" w:rsidRDefault="009579ED" w:rsidP="009579ED">
      <w:pPr>
        <w:pStyle w:val="Odstavecseseznamem"/>
        <w:numPr>
          <w:ilvl w:val="0"/>
          <w:numId w:val="14"/>
        </w:numPr>
      </w:pPr>
      <w:r>
        <w:t>Zajištění přístupu veřejnosti k informacím</w:t>
      </w:r>
    </w:p>
    <w:p w14:paraId="615B5875" w14:textId="77777777" w:rsidR="009579ED" w:rsidRDefault="009579ED" w:rsidP="009579ED">
      <w:pPr>
        <w:pStyle w:val="Odstavecseseznamem"/>
        <w:numPr>
          <w:ilvl w:val="0"/>
          <w:numId w:val="14"/>
        </w:numPr>
      </w:pPr>
      <w:r>
        <w:t>Aktivní informování</w:t>
      </w:r>
    </w:p>
    <w:p w14:paraId="085D6849" w14:textId="77777777" w:rsidR="009579ED" w:rsidRDefault="009579ED" w:rsidP="009579ED">
      <w:pPr>
        <w:pStyle w:val="Odstavecseseznamem"/>
        <w:numPr>
          <w:ilvl w:val="0"/>
          <w:numId w:val="14"/>
        </w:numPr>
      </w:pPr>
      <w:r>
        <w:t>Konzultace s občany (oboustranná komunikace za účelem sběru připomínek, zjištění postoje veřejnosti k projednávaným dokumentům)</w:t>
      </w:r>
    </w:p>
    <w:p w14:paraId="02765B97" w14:textId="77777777" w:rsidR="009579ED" w:rsidRDefault="009579ED" w:rsidP="009579ED">
      <w:pPr>
        <w:pStyle w:val="Odstavecseseznamem"/>
        <w:numPr>
          <w:ilvl w:val="0"/>
          <w:numId w:val="14"/>
        </w:numPr>
      </w:pPr>
      <w:r>
        <w:t>Spoluúčast na realizaci projektu a společném plánování</w:t>
      </w:r>
    </w:p>
    <w:p w14:paraId="11A463A2" w14:textId="77777777" w:rsidR="009579ED" w:rsidRDefault="009579ED" w:rsidP="009579ED">
      <w:pPr>
        <w:pStyle w:val="Nadpis1"/>
      </w:pPr>
      <w:bookmarkStart w:id="4" w:name="_Toc156471217"/>
      <w:r>
        <w:t>5. Princip spolupráce</w:t>
      </w:r>
      <w:bookmarkEnd w:id="4"/>
    </w:p>
    <w:p w14:paraId="6A8F0509" w14:textId="77777777" w:rsidR="0003563F" w:rsidRDefault="0003563F" w:rsidP="0003563F">
      <w:pPr>
        <w:jc w:val="both"/>
      </w:pPr>
    </w:p>
    <w:p w14:paraId="07B04D5F" w14:textId="1684CE58" w:rsidR="009579ED" w:rsidRDefault="009579ED" w:rsidP="0003563F">
      <w:pPr>
        <w:jc w:val="both"/>
      </w:pPr>
      <w:r>
        <w:t xml:space="preserve">V rámci MAP spolu plánují a spolupracují </w:t>
      </w:r>
      <w:r w:rsidR="00AD0F38">
        <w:t>především</w:t>
      </w:r>
      <w:r>
        <w:t>: zřizovatelé, poskytovatelé a uživatelé.</w:t>
      </w:r>
      <w:r w:rsidR="0003563F">
        <w:t xml:space="preserve"> </w:t>
      </w:r>
      <w:r>
        <w:t>Zřizovatelé jsou míněny především obce a kraje, příp. soukromoprávní zřizovatelé škol zapsaných v rejstříku škol a zřizovatelé dalších vzdělávacích zařízení</w:t>
      </w:r>
      <w:r w:rsidR="00AD0F38">
        <w:t>.</w:t>
      </w:r>
      <w:r w:rsidR="0003563F">
        <w:t xml:space="preserve"> </w:t>
      </w:r>
      <w:r>
        <w:t>Poskytovateli jsou jednotlivé MŠ, ZŠ, ZUŠ a dále pak organizace mimoškolního vzdělávání</w:t>
      </w:r>
      <w:r w:rsidR="00AD0F38">
        <w:t>.</w:t>
      </w:r>
      <w:r w:rsidR="0003563F">
        <w:t xml:space="preserve"> </w:t>
      </w:r>
      <w:r>
        <w:t>Za uživatele jsou považováni děti a žáci MŠ a ZŠ, ZUŠ, rodiče a zaměstnavatelé.</w:t>
      </w:r>
    </w:p>
    <w:p w14:paraId="1194F401" w14:textId="77777777" w:rsidR="009579ED" w:rsidRDefault="009579ED" w:rsidP="009579ED">
      <w:pPr>
        <w:pStyle w:val="Nadpis1"/>
      </w:pPr>
      <w:bookmarkStart w:id="5" w:name="_Toc156471218"/>
      <w:r>
        <w:t>6. Princip dohody</w:t>
      </w:r>
      <w:bookmarkEnd w:id="5"/>
    </w:p>
    <w:p w14:paraId="2BF41273" w14:textId="7C9518DA" w:rsidR="009579ED" w:rsidRDefault="009579ED" w:rsidP="009579ED">
      <w:pPr>
        <w:jc w:val="both"/>
      </w:pPr>
      <w:r>
        <w:t xml:space="preserve">Výsledný MAP je dohoda, ve které se </w:t>
      </w:r>
      <w:r w:rsidR="00AD0F38">
        <w:t>zmiňovaní zástupci</w:t>
      </w:r>
      <w:r>
        <w:t xml:space="preserve"> (viz</w:t>
      </w:r>
      <w:r w:rsidR="005C270D">
        <w:t xml:space="preserve"> </w:t>
      </w:r>
      <w:r>
        <w:t>princip spolupráce) navzájem shodnou na prioritách v oblasti vzdělávání ve SO ORP Louny. Svobodný a informovaný souhlas musí být výsledkem svobodné rozpravy a demokratické spolupráce. Dohoda musí být nejen o záměrech, ale také způsobu a postupu realizace odsouhlasených aktivit. Nikdo nesmí být vylučován a diskriminován. Organizace a procesy komunitního plánování musí zajistit všem účastníkům rovnosti postavení a hlasu v průběhu všech jednání. Jedině pak je možná spolupráce, při níž jsou ke společnému prospěchu využity jedinečné znalosti, zkušenosti a dovednosti.</w:t>
      </w:r>
    </w:p>
    <w:p w14:paraId="4D747E59" w14:textId="77777777" w:rsidR="009579ED" w:rsidRDefault="009579ED" w:rsidP="009579ED">
      <w:pPr>
        <w:jc w:val="both"/>
      </w:pPr>
    </w:p>
    <w:p w14:paraId="091FFB7F" w14:textId="77777777" w:rsidR="009579ED" w:rsidRDefault="009579ED" w:rsidP="009579ED">
      <w:pPr>
        <w:pStyle w:val="Nadpis1"/>
      </w:pPr>
      <w:bookmarkStart w:id="6" w:name="_Toc156471219"/>
      <w:r>
        <w:t>7. Princip otevřenosti</w:t>
      </w:r>
      <w:bookmarkEnd w:id="6"/>
    </w:p>
    <w:p w14:paraId="2AFFDE7A" w14:textId="77777777" w:rsidR="0003563F" w:rsidRDefault="0003563F" w:rsidP="00D71F4B">
      <w:pPr>
        <w:jc w:val="both"/>
      </w:pPr>
    </w:p>
    <w:p w14:paraId="3506AFA9" w14:textId="54C17E83" w:rsidR="009579ED" w:rsidRDefault="009579ED" w:rsidP="00D71F4B">
      <w:pPr>
        <w:jc w:val="both"/>
      </w:pPr>
      <w:r>
        <w:t>Vzdělávání je celoživotní proce</w:t>
      </w:r>
      <w:r w:rsidR="00D71F4B">
        <w:t>s</w:t>
      </w:r>
      <w:r>
        <w:t>, který se neodehrává jen v prostředí školy, ale jeho stále významnější část představuje vzdělávání mimo školu, tj. neformální a zájmové vzdělávání. Jedním ze základních předpokladů k efektivnímu propojování procesů ve vzdělávání je jejich otevřenost. Tvorba a realizace MAP musí respektovat zásady rovných příležitostí a možnosti aktivní participace všech dotčených zájmových skupin. Otevřenost MAP by měla přispívat k budování důvěry ro</w:t>
      </w:r>
      <w:r w:rsidR="00D71F4B">
        <w:t>zv</w:t>
      </w:r>
      <w:r>
        <w:t>oji spolupráce mezi partnery, uznání výstupů dílčích aktivit a podpoře přenositelnosti přík</w:t>
      </w:r>
      <w:r w:rsidR="00D71F4B">
        <w:t>la</w:t>
      </w:r>
      <w:r>
        <w:t>dů dobré praxe mezi MAP navzájem.</w:t>
      </w:r>
    </w:p>
    <w:p w14:paraId="5C8DA8DB" w14:textId="77777777" w:rsidR="00D71F4B" w:rsidRDefault="00D71F4B" w:rsidP="00D71F4B">
      <w:pPr>
        <w:jc w:val="both"/>
      </w:pPr>
    </w:p>
    <w:p w14:paraId="4193B7D2" w14:textId="77777777" w:rsidR="0003563F" w:rsidRDefault="0003563F" w:rsidP="00D71F4B">
      <w:pPr>
        <w:jc w:val="both"/>
      </w:pPr>
    </w:p>
    <w:p w14:paraId="5AFFBA18" w14:textId="77777777" w:rsidR="00D71F4B" w:rsidRDefault="00D71F4B" w:rsidP="00D71F4B">
      <w:pPr>
        <w:pStyle w:val="Nadpis1"/>
      </w:pPr>
      <w:bookmarkStart w:id="7" w:name="_Toc156471220"/>
      <w:r>
        <w:t>8. Princip SMART</w:t>
      </w:r>
      <w:bookmarkEnd w:id="7"/>
    </w:p>
    <w:p w14:paraId="1F931D83" w14:textId="77777777" w:rsidR="0003563F" w:rsidRDefault="0003563F" w:rsidP="00D71F4B"/>
    <w:p w14:paraId="69DFE88E" w14:textId="1E1F4E18" w:rsidR="00D71F4B" w:rsidRDefault="00D71F4B" w:rsidP="0003563F">
      <w:pPr>
        <w:jc w:val="both"/>
      </w:pPr>
      <w:r>
        <w:t>Cílem MAP je především stanovovat priority v oblasti vzdělávání a následně se soustředit na jejich realizaci. Realizace musí být proveditelná, a proto by měla být sestavena jako SMART.</w:t>
      </w:r>
    </w:p>
    <w:p w14:paraId="4DE971BE" w14:textId="77777777" w:rsidR="0003563F" w:rsidRDefault="00D71F4B" w:rsidP="0003563F">
      <w:pPr>
        <w:jc w:val="both"/>
      </w:pPr>
      <w:r>
        <w:t>S – specifická /s popisem konkrétních opatření a kroků</w:t>
      </w:r>
    </w:p>
    <w:p w14:paraId="0FBD5DEB" w14:textId="77777777" w:rsidR="00D71F4B" w:rsidRDefault="00D71F4B" w:rsidP="0003563F">
      <w:pPr>
        <w:jc w:val="both"/>
      </w:pPr>
      <w:r>
        <w:t>M– měřitelná /uvedením indikátorů, které jsou měřitelné a vypovídající</w:t>
      </w:r>
    </w:p>
    <w:p w14:paraId="6EC8B651" w14:textId="77777777" w:rsidR="00D71F4B" w:rsidRDefault="00D71F4B" w:rsidP="0003563F">
      <w:pPr>
        <w:jc w:val="both"/>
      </w:pPr>
      <w:r>
        <w:t>A – akceptovaná / projednána v partnerství MAP, odsouhlasená a s jasně vymezenými kompetencemi i povinnostmi</w:t>
      </w:r>
    </w:p>
    <w:p w14:paraId="2507393D" w14:textId="77777777" w:rsidR="00D71F4B" w:rsidRDefault="00D71F4B" w:rsidP="0003563F">
      <w:pPr>
        <w:jc w:val="both"/>
      </w:pPr>
      <w:r>
        <w:t>R – realistická /musí odrážet skutečné potřeby, plán musí být proveditelný a zdroje dostupné</w:t>
      </w:r>
    </w:p>
    <w:p w14:paraId="212B9DB9" w14:textId="77777777" w:rsidR="00D71F4B" w:rsidRDefault="00D71F4B" w:rsidP="0003563F">
      <w:pPr>
        <w:jc w:val="both"/>
      </w:pPr>
      <w:r>
        <w:t>T – termínovaná / návrhy opatření mají svůj jasný termín/</w:t>
      </w:r>
    </w:p>
    <w:p w14:paraId="214E7D67" w14:textId="77777777" w:rsidR="0003563F" w:rsidRDefault="0003563F" w:rsidP="0003563F">
      <w:pPr>
        <w:jc w:val="both"/>
      </w:pPr>
    </w:p>
    <w:p w14:paraId="4E14EA41" w14:textId="77777777" w:rsidR="000C36AF" w:rsidRDefault="000C36AF" w:rsidP="0003563F">
      <w:pPr>
        <w:jc w:val="both"/>
      </w:pPr>
    </w:p>
    <w:p w14:paraId="24158FDB" w14:textId="77777777" w:rsidR="000C36AF" w:rsidRDefault="000C36AF" w:rsidP="0003563F">
      <w:pPr>
        <w:jc w:val="both"/>
      </w:pPr>
    </w:p>
    <w:p w14:paraId="71EC2262" w14:textId="77777777" w:rsidR="000C36AF" w:rsidRDefault="000C36AF" w:rsidP="0003563F">
      <w:pPr>
        <w:jc w:val="both"/>
      </w:pPr>
    </w:p>
    <w:p w14:paraId="01D33B8E" w14:textId="77777777" w:rsidR="000C36AF" w:rsidRDefault="000C36AF" w:rsidP="0003563F">
      <w:pPr>
        <w:jc w:val="both"/>
      </w:pPr>
    </w:p>
    <w:p w14:paraId="5B2D9EED" w14:textId="77777777" w:rsidR="00D71F4B" w:rsidRDefault="00D71F4B" w:rsidP="00D71F4B">
      <w:pPr>
        <w:pStyle w:val="Nadpis1"/>
      </w:pPr>
      <w:bookmarkStart w:id="8" w:name="_Toc156471221"/>
      <w:r>
        <w:t>9. Princip udržitelnosti</w:t>
      </w:r>
      <w:bookmarkEnd w:id="8"/>
    </w:p>
    <w:p w14:paraId="0036C105" w14:textId="77777777" w:rsidR="0003563F" w:rsidRDefault="0003563F" w:rsidP="00D71F4B">
      <w:pPr>
        <w:jc w:val="both"/>
      </w:pPr>
    </w:p>
    <w:p w14:paraId="4F9784E7" w14:textId="3203B4C7" w:rsidR="00D71F4B" w:rsidRDefault="00D71F4B" w:rsidP="00D71F4B">
      <w:pPr>
        <w:jc w:val="both"/>
      </w:pPr>
      <w:r>
        <w:t>Tvorba MAP nesmí být účelovou aktivitou, ale měla by sloužit k nastavení a rozvoji dlouhodobých procesů spolupráce aktérů v oblasti vzdělávání na místní úrovni. Plánování je opakující se proces, ve kterém je nutné sledovat průběh realizace, vyhodnocovat dosahování cílů a přijímat nová opatření a plány, které povedou k nápravě či dalšímu zlepšení a rozvoji.</w:t>
      </w:r>
    </w:p>
    <w:p w14:paraId="02D27295" w14:textId="77777777" w:rsidR="00D71F4B" w:rsidRDefault="00D71F4B" w:rsidP="00D71F4B">
      <w:pPr>
        <w:jc w:val="both"/>
      </w:pPr>
    </w:p>
    <w:p w14:paraId="5E8265C4" w14:textId="77777777" w:rsidR="00D71F4B" w:rsidRDefault="00D71F4B" w:rsidP="00D71F4B">
      <w:pPr>
        <w:pStyle w:val="Nadpis1"/>
      </w:pPr>
      <w:bookmarkStart w:id="9" w:name="_Toc156471222"/>
      <w:r>
        <w:t>10. Princip partnerství</w:t>
      </w:r>
      <w:bookmarkEnd w:id="9"/>
    </w:p>
    <w:p w14:paraId="4B86ED6A" w14:textId="77777777" w:rsidR="0003563F" w:rsidRDefault="0003563F" w:rsidP="002E3775">
      <w:pPr>
        <w:jc w:val="both"/>
      </w:pPr>
    </w:p>
    <w:p w14:paraId="124EEADB" w14:textId="77777777" w:rsidR="00D71F4B" w:rsidRPr="00D71F4B" w:rsidRDefault="00D71F4B" w:rsidP="002E3775">
      <w:pPr>
        <w:jc w:val="both"/>
      </w:pPr>
      <w:r>
        <w:t>Partnerství je mezi dvěma nebo více subjekty, kter</w:t>
      </w:r>
      <w:r w:rsidR="002E3775">
        <w:t>é</w:t>
      </w:r>
      <w:r>
        <w:t xml:space="preserve"> spočívá ve spolupráci těchto subjektů při přípravě a následn</w:t>
      </w:r>
      <w:r w:rsidR="002E3775">
        <w:t>é</w:t>
      </w:r>
      <w:r>
        <w:t xml:space="preserve"> realizaci plánu. Obsahem spolupráce partnerů je společná tvorba, koordinace, organizace, řízení,</w:t>
      </w:r>
      <w:r w:rsidR="002E3775">
        <w:t xml:space="preserve"> </w:t>
      </w:r>
      <w:r>
        <w:t>monitorování a vyhodnocování plánu. Partnerství je založen</w:t>
      </w:r>
      <w:r w:rsidR="002E3775">
        <w:t>o</w:t>
      </w:r>
      <w:r>
        <w:t xml:space="preserve"> na sdílené odpovědnosti a na demokratických principech ro</w:t>
      </w:r>
      <w:r w:rsidR="002E3775">
        <w:t>z</w:t>
      </w:r>
      <w:r>
        <w:t>hodování při tvorbě a řízení plánu. Podíl partnerů na společném pl</w:t>
      </w:r>
      <w:r w:rsidR="00424992">
        <w:t>ánu nemusí být stejný. Účast musí být opodstatněná a nezastupitelná.</w:t>
      </w:r>
      <w:r w:rsidR="002E3775">
        <w:t xml:space="preserve"> </w:t>
      </w:r>
      <w:r w:rsidR="00424992">
        <w:t>Jejich přínos pro tvorbu či realizaci plánu</w:t>
      </w:r>
      <w:r w:rsidR="002E3775">
        <w:t>,</w:t>
      </w:r>
      <w:r w:rsidR="00424992">
        <w:t xml:space="preserve"> musí spočívat v zajištění aktivit, bez jejichž realizace by nebylo dosaženo cílů a zárov</w:t>
      </w:r>
      <w:r w:rsidR="002E3775">
        <w:t>eň je nemůže zajistit sám vlastními zdroji a silami jediný subjekt.</w:t>
      </w:r>
    </w:p>
    <w:p w14:paraId="7F4DD887" w14:textId="77777777" w:rsidR="0003563F" w:rsidRDefault="0003563F" w:rsidP="00D71F4B">
      <w:pPr>
        <w:jc w:val="both"/>
      </w:pPr>
    </w:p>
    <w:p w14:paraId="5F909B59" w14:textId="77777777" w:rsidR="00906AF6" w:rsidRDefault="00906AF6" w:rsidP="00D71F4B">
      <w:pPr>
        <w:jc w:val="both"/>
      </w:pPr>
    </w:p>
    <w:p w14:paraId="47CC1FDA" w14:textId="77777777" w:rsidR="00906AF6" w:rsidRDefault="00906AF6" w:rsidP="00D71F4B">
      <w:pPr>
        <w:jc w:val="both"/>
      </w:pPr>
    </w:p>
    <w:p w14:paraId="2D62CC99" w14:textId="77777777" w:rsidR="00906AF6" w:rsidRDefault="00906AF6" w:rsidP="00D71F4B">
      <w:pPr>
        <w:jc w:val="both"/>
      </w:pPr>
    </w:p>
    <w:p w14:paraId="436C06EF" w14:textId="77777777" w:rsidR="00906AF6" w:rsidRDefault="00906AF6" w:rsidP="00D71F4B">
      <w:pPr>
        <w:jc w:val="both"/>
      </w:pPr>
    </w:p>
    <w:p w14:paraId="30C9ECEB" w14:textId="77777777" w:rsidR="002924F6" w:rsidRDefault="002924F6" w:rsidP="00D71F4B">
      <w:pPr>
        <w:jc w:val="both"/>
      </w:pPr>
    </w:p>
    <w:p w14:paraId="10454B6B" w14:textId="77777777" w:rsidR="002924F6" w:rsidRPr="00837C6F" w:rsidRDefault="002924F6" w:rsidP="00D71F4B">
      <w:pPr>
        <w:jc w:val="both"/>
      </w:pPr>
    </w:p>
    <w:p w14:paraId="6878BE55" w14:textId="77777777" w:rsidR="00837C6F" w:rsidRDefault="002E3775" w:rsidP="002E3775">
      <w:pPr>
        <w:pStyle w:val="Nadpis1"/>
      </w:pPr>
      <w:bookmarkStart w:id="10" w:name="_Toc156471223"/>
      <w:r>
        <w:t>11. Popis cílových skupin</w:t>
      </w:r>
      <w:bookmarkEnd w:id="10"/>
    </w:p>
    <w:p w14:paraId="7B2AB67D" w14:textId="77777777" w:rsidR="002E3775" w:rsidRDefault="002E3775" w:rsidP="002E3775"/>
    <w:p w14:paraId="1A060712" w14:textId="6C36EBA0" w:rsidR="00091066" w:rsidRDefault="00091066" w:rsidP="0003563F">
      <w:pPr>
        <w:rPr>
          <w:b/>
          <w:bCs/>
          <w:i/>
          <w:iCs/>
        </w:rPr>
      </w:pPr>
      <w:r>
        <w:rPr>
          <w:b/>
          <w:bCs/>
          <w:i/>
          <w:iCs/>
        </w:rPr>
        <w:t>Vedení škol</w:t>
      </w:r>
    </w:p>
    <w:p w14:paraId="1728B728" w14:textId="3104A3A0" w:rsidR="004D1273" w:rsidRPr="0003563F" w:rsidRDefault="00091066" w:rsidP="0003563F">
      <w:pPr>
        <w:rPr>
          <w:b/>
          <w:bCs/>
          <w:i/>
          <w:iCs/>
        </w:rPr>
      </w:pPr>
      <w:r>
        <w:rPr>
          <w:b/>
          <w:bCs/>
          <w:i/>
          <w:iCs/>
        </w:rPr>
        <w:t>Pedagogičtí a nepedagogičtí pracovníci</w:t>
      </w:r>
    </w:p>
    <w:p w14:paraId="1D3191F0" w14:textId="77777777" w:rsidR="009D0327" w:rsidRDefault="009C0E37" w:rsidP="009C0E37">
      <w:pPr>
        <w:jc w:val="both"/>
      </w:pPr>
      <w:r>
        <w:t>V zájmovém území se do projektu zapojilo 3</w:t>
      </w:r>
      <w:r w:rsidR="00541D3C">
        <w:t>6</w:t>
      </w:r>
      <w:r>
        <w:t xml:space="preserve"> školských subjektů dle RED IZO (4</w:t>
      </w:r>
      <w:r w:rsidR="00541D3C">
        <w:t>2</w:t>
      </w:r>
      <w:r>
        <w:t xml:space="preserve"> dle IZO). </w:t>
      </w:r>
    </w:p>
    <w:p w14:paraId="397C34AB" w14:textId="692199C1" w:rsidR="009C0E37" w:rsidRDefault="009C0E37" w:rsidP="009C0E37">
      <w:pPr>
        <w:jc w:val="both"/>
      </w:pPr>
      <w:r>
        <w:t xml:space="preserve">6 Sloučených ZŠ a MŠ, </w:t>
      </w:r>
      <w:r w:rsidR="008E20E8">
        <w:t xml:space="preserve">9 Samostatných ZŠ,  </w:t>
      </w:r>
      <w:r>
        <w:t>1</w:t>
      </w:r>
      <w:r w:rsidR="008E20E8">
        <w:t>9</w:t>
      </w:r>
      <w:r>
        <w:t xml:space="preserve"> MŠ</w:t>
      </w:r>
      <w:r w:rsidR="008E20E8">
        <w:t xml:space="preserve"> </w:t>
      </w:r>
      <w:r>
        <w:t xml:space="preserve">a 2 ZUŠ. </w:t>
      </w:r>
    </w:p>
    <w:p w14:paraId="2058CBD3" w14:textId="77777777" w:rsidR="006178F7" w:rsidRDefault="006178F7" w:rsidP="009C0E37">
      <w:pPr>
        <w:jc w:val="both"/>
      </w:pPr>
    </w:p>
    <w:p w14:paraId="6CFD52A5" w14:textId="5C7C8E3B" w:rsidR="009C0E37" w:rsidRDefault="009C0E37" w:rsidP="009C0E37">
      <w:pPr>
        <w:jc w:val="both"/>
      </w:pPr>
      <w:r>
        <w:t xml:space="preserve">Cílovou skupinu </w:t>
      </w:r>
      <w:proofErr w:type="gramStart"/>
      <w:r>
        <w:t>tvoří</w:t>
      </w:r>
      <w:proofErr w:type="gramEnd"/>
      <w:r>
        <w:t xml:space="preserve"> pedagogičtí pracovníci všech úrovní včetně ředitelů škol. Oslovení pedagogických pracovníků </w:t>
      </w:r>
      <w:r w:rsidR="006178F7">
        <w:t>bude rea</w:t>
      </w:r>
      <w:r w:rsidR="00B47EA7">
        <w:t xml:space="preserve">lizováno </w:t>
      </w:r>
      <w:r>
        <w:t xml:space="preserve">přes ředitele škol, který je bude informovat o projektu MAP </w:t>
      </w:r>
      <w:r w:rsidR="009D0327">
        <w:t>IV</w:t>
      </w:r>
      <w:r>
        <w:t>. V rámci plánování a aktualizace MAP budou do projektu o něco více zapojeni samotní ředitelé škol než pedagogičtí pracovníci. Bude spíše důležité, aby sdíleli stejné informace a v rámci školy se dokázali ztotožnit s nastavenými prioritami/ cíli/ aktivitami.</w:t>
      </w:r>
    </w:p>
    <w:p w14:paraId="4D586B91" w14:textId="5B5B242F" w:rsidR="009C0E37" w:rsidRDefault="009C0E37" w:rsidP="009C0E37">
      <w:pPr>
        <w:jc w:val="both"/>
      </w:pPr>
      <w:r>
        <w:t>Cílová skupina bude čerpat podporu především prostřednictvím účasti v pracovních skupinách a získané poznatky budou následně zohledňovány v rámci realizace projektu (sdílením příkladů dobré praxe, metodických materiálů, poznatků z používání metodických pomůcek,</w:t>
      </w:r>
      <w:r w:rsidR="000E36D9">
        <w:t xml:space="preserve"> moderních didaktických forem</w:t>
      </w:r>
      <w:r w:rsidR="00870476">
        <w:t xml:space="preserve"> výuky, pomůcek,</w:t>
      </w:r>
      <w:r>
        <w:t xml:space="preserve"> seznamování se SVP či případným vyjednáváním systémových změn se zřizovateli.) </w:t>
      </w:r>
    </w:p>
    <w:p w14:paraId="38138619" w14:textId="5B235FB4" w:rsidR="004D1273" w:rsidRDefault="009C0E37" w:rsidP="009C0E37">
      <w:pPr>
        <w:jc w:val="both"/>
      </w:pPr>
      <w:r>
        <w:t>Do pracovních skupin budou zapojeni PP, kteří projeví zájem se projektu aktivně účastnit. Zapojením PP formou pasivní (sdílení informací) či aktivní (zapojení se do pracovních skupin) bude posílena jejich iniciativa, kreativita a kompetence v oblasti vzdělávání.</w:t>
      </w:r>
    </w:p>
    <w:p w14:paraId="5BE2A3C2" w14:textId="5728A7D7" w:rsidR="0028317B" w:rsidRDefault="0028317B" w:rsidP="009C0E37">
      <w:pPr>
        <w:jc w:val="both"/>
      </w:pPr>
      <w:r>
        <w:t xml:space="preserve">PP budou současně čerpat podporu na společných aktivitách implementace – vzdělávací akci, </w:t>
      </w:r>
      <w:r w:rsidR="007F0302">
        <w:t xml:space="preserve">vzdělávací </w:t>
      </w:r>
      <w:r>
        <w:t>workshopy,</w:t>
      </w:r>
      <w:r w:rsidR="007F0302">
        <w:t xml:space="preserve"> workshopy na podporu sdílení zkušeností a informací.</w:t>
      </w:r>
    </w:p>
    <w:p w14:paraId="600C3A7C" w14:textId="77777777" w:rsidR="0003563F" w:rsidRDefault="0003563F" w:rsidP="004D1273">
      <w:pPr>
        <w:jc w:val="both"/>
      </w:pPr>
    </w:p>
    <w:p w14:paraId="472C4167" w14:textId="77777777" w:rsidR="002924F6" w:rsidRDefault="002924F6" w:rsidP="004D1273">
      <w:pPr>
        <w:jc w:val="both"/>
      </w:pPr>
    </w:p>
    <w:p w14:paraId="466B9B57" w14:textId="77777777" w:rsidR="002924F6" w:rsidRDefault="002924F6" w:rsidP="004D1273">
      <w:pPr>
        <w:jc w:val="both"/>
      </w:pPr>
    </w:p>
    <w:p w14:paraId="2AD2C038" w14:textId="77777777" w:rsidR="002924F6" w:rsidRDefault="002924F6" w:rsidP="004D1273">
      <w:pPr>
        <w:jc w:val="both"/>
      </w:pPr>
    </w:p>
    <w:p w14:paraId="0DABA01B" w14:textId="77777777" w:rsidR="002924F6" w:rsidRPr="004D1273" w:rsidRDefault="002924F6" w:rsidP="004D1273">
      <w:pPr>
        <w:jc w:val="both"/>
      </w:pPr>
    </w:p>
    <w:p w14:paraId="502C89E0" w14:textId="652078BD" w:rsidR="004D1273" w:rsidRPr="0003563F" w:rsidRDefault="00D7153A" w:rsidP="0003563F">
      <w:pPr>
        <w:rPr>
          <w:b/>
          <w:bCs/>
          <w:i/>
          <w:iCs/>
        </w:rPr>
      </w:pPr>
      <w:r>
        <w:rPr>
          <w:b/>
          <w:bCs/>
          <w:i/>
          <w:iCs/>
        </w:rPr>
        <w:t>Ostatní aktéři v oblasti vzdělávání</w:t>
      </w:r>
    </w:p>
    <w:p w14:paraId="3156091D" w14:textId="53D3C525" w:rsidR="009C0E37" w:rsidRDefault="009C0E37" w:rsidP="009C0E37">
      <w:pPr>
        <w:jc w:val="both"/>
      </w:pPr>
      <w:r>
        <w:t xml:space="preserve">V rámci projektu se budeme snažit a cílit na zapojení této cílové skupiny. Jedná se </w:t>
      </w:r>
      <w:r w:rsidR="00980360">
        <w:t>např.</w:t>
      </w:r>
      <w:r>
        <w:t xml:space="preserve"> o pracovníky, kteří jsou součástí neformálního/zájmového vzdělávání, jako např. volnočasová centra, knihovny, DDM, zájmové spolky, </w:t>
      </w:r>
      <w:r w:rsidR="002C125A">
        <w:t xml:space="preserve">nebo </w:t>
      </w:r>
      <w:r>
        <w:t xml:space="preserve">neziskové organizace, </w:t>
      </w:r>
      <w:r w:rsidR="002C125A">
        <w:t xml:space="preserve">nebo </w:t>
      </w:r>
      <w:r>
        <w:t>Speciální pedagogické centrum</w:t>
      </w:r>
      <w:r w:rsidR="00963C08">
        <w:t>,</w:t>
      </w:r>
      <w:r w:rsidR="006B52B5">
        <w:t xml:space="preserve"> </w:t>
      </w:r>
      <w:r w:rsidR="00AC6951">
        <w:t>pedagogicko-psychologické poradny, pracovníci odboru sociálně právní ochrany dětí, zástupce sociálních služeb pracujících s dětmi a rodiči ohroženými sociálním vyloučením, chudobou, zástupce Agentury pro sociální začleňování, zástupci romských a proromských organizací, zástupci NPI ČR</w:t>
      </w:r>
      <w:r>
        <w:t xml:space="preserve"> apod.. Zástupci této cílové skupiny jsou důležití především p</w:t>
      </w:r>
      <w:r w:rsidR="0093330A">
        <w:t xml:space="preserve">ro společné plánování, které povede k rozvoji e efektivitě </w:t>
      </w:r>
      <w:r w:rsidR="005244D5">
        <w:t xml:space="preserve">společné </w:t>
      </w:r>
      <w:r w:rsidR="0093330A">
        <w:t>práce</w:t>
      </w:r>
      <w:r w:rsidR="005244D5">
        <w:t xml:space="preserve"> jednotlivých subjektů či p</w:t>
      </w:r>
      <w:r>
        <w:t xml:space="preserve">ři plánování propojení škol, </w:t>
      </w:r>
      <w:proofErr w:type="spellStart"/>
      <w:r>
        <w:t>předškolských</w:t>
      </w:r>
      <w:proofErr w:type="spellEnd"/>
      <w:r>
        <w:t xml:space="preserve"> zařízení a organizací poskytujících neformální a zájmové vzdělávání a při rozšíření nabídky neformálního a zájmového vzdělávání v území.  Spolupráce s touto cílovou skupinou pomůže při přenosu a získávání informací o možnostech a potřebách vzdělávání v území. Zároveň zapojení této cílové skupiny výrazně přispěje k usnadnění integrace žáků s postižením a ze sociálně vyloučených lokalit do běžných tříd ve výuce a do volnočasových aktivit na podporu jejich následného vzdělávání.</w:t>
      </w:r>
    </w:p>
    <w:p w14:paraId="28AAF661" w14:textId="77777777" w:rsidR="002B5A88" w:rsidRDefault="002B5A88" w:rsidP="002B5A88">
      <w:pPr>
        <w:jc w:val="both"/>
      </w:pPr>
      <w:r>
        <w:t>Zástupci dotčených institucí budou přizývání k participaci na klíčových aktivitách prostřednictvím účasti v Řídícím výboru jakožto nejvyššího orgánu MAP a v pracovních skupinách pro jednotlivá klíčová témata. Díky tomu se budou aktivně podílet na rozvoji a aktualizaci MAP a svými náměty přispívat k podpoře vzdělávání v zájmovém území v návaznosti na identifikaci společných problémů a potřeb.</w:t>
      </w:r>
    </w:p>
    <w:p w14:paraId="714048D8" w14:textId="77777777" w:rsidR="00ED105D" w:rsidRDefault="00ED105D" w:rsidP="00ED105D">
      <w:pPr>
        <w:jc w:val="both"/>
      </w:pPr>
      <w:r>
        <w:t>V rámci území máme již navázanou spolupráci s některými zástupci,  kterou budeme i nadále prohlubovat. Zájem je již potvrzený z obou stran. Cílová skupina má velký zájem o spolupráci a podílení se na podpoře vzdělávání v našem území.</w:t>
      </w:r>
    </w:p>
    <w:p w14:paraId="3C76ED9A" w14:textId="51AE3CFB" w:rsidR="00ED105D" w:rsidRDefault="00762FAE" w:rsidP="00ED105D">
      <w:pPr>
        <w:jc w:val="both"/>
      </w:pPr>
      <w:r>
        <w:t xml:space="preserve">Informování probíhá prostřednictvím </w:t>
      </w:r>
      <w:hyperlink r:id="rId8" w:history="1">
        <w:r w:rsidRPr="00C70234">
          <w:rPr>
            <w:rStyle w:val="Hypertextovodkaz"/>
          </w:rPr>
          <w:t>www.maplouny.cz</w:t>
        </w:r>
      </w:hyperlink>
      <w:r>
        <w:t>, či facebookového pro</w:t>
      </w:r>
      <w:r w:rsidR="00BC5AAB">
        <w:t>f</w:t>
      </w:r>
      <w:r>
        <w:t>ilu MAPL</w:t>
      </w:r>
      <w:r w:rsidR="00BC5AAB">
        <w:t xml:space="preserve">OUNY. </w:t>
      </w:r>
      <w:r w:rsidR="004C4F02">
        <w:t xml:space="preserve">Prostřednictví formuláře na </w:t>
      </w:r>
      <w:hyperlink r:id="rId9" w:history="1">
        <w:r w:rsidR="004C4F02" w:rsidRPr="007036D0">
          <w:rPr>
            <w:rStyle w:val="Hypertextovodkaz"/>
          </w:rPr>
          <w:t>www.maplouny.cz</w:t>
        </w:r>
      </w:hyperlink>
      <w:r w:rsidR="004C4F02">
        <w:t xml:space="preserve"> mohou všichni zasílat podněty k řešení v MAP na projektového manažera. </w:t>
      </w:r>
      <w:r w:rsidR="00ED105D">
        <w:t>Oslovování probíhá a bude probíhat osobními setkáními, telefonicky či mailem. Hlavním přínosem je možnost společného plánování a přenos zpětné vazby a informací o potřebách škol. Vzhledem k principům MAP a zásadám společného plánování je projekt přístupný a otevřený všem, kteří mají zájem a chtějí se do projektu zapojit, proto nejsou stanovena kritéria výběru jednotlivých osob.</w:t>
      </w:r>
    </w:p>
    <w:p w14:paraId="3F8FAC5C" w14:textId="77777777" w:rsidR="002924F6" w:rsidRDefault="002924F6" w:rsidP="0003563F">
      <w:pPr>
        <w:rPr>
          <w:b/>
          <w:bCs/>
          <w:i/>
          <w:iCs/>
        </w:rPr>
      </w:pPr>
    </w:p>
    <w:p w14:paraId="37D6C6F5" w14:textId="77777777" w:rsidR="002924F6" w:rsidRDefault="002924F6" w:rsidP="0003563F">
      <w:pPr>
        <w:rPr>
          <w:b/>
          <w:bCs/>
          <w:i/>
          <w:iCs/>
        </w:rPr>
      </w:pPr>
    </w:p>
    <w:p w14:paraId="7969759F" w14:textId="77777777" w:rsidR="002924F6" w:rsidRDefault="002924F6" w:rsidP="0003563F">
      <w:pPr>
        <w:rPr>
          <w:b/>
          <w:bCs/>
          <w:i/>
          <w:iCs/>
        </w:rPr>
      </w:pPr>
    </w:p>
    <w:p w14:paraId="6688B6B4" w14:textId="77777777" w:rsidR="002924F6" w:rsidRDefault="002924F6" w:rsidP="0003563F">
      <w:pPr>
        <w:rPr>
          <w:b/>
          <w:bCs/>
          <w:i/>
          <w:iCs/>
        </w:rPr>
      </w:pPr>
    </w:p>
    <w:p w14:paraId="6DC9D14D" w14:textId="5DD24407" w:rsidR="004D1273" w:rsidRPr="0003563F" w:rsidRDefault="00A6106D" w:rsidP="0003563F">
      <w:pPr>
        <w:rPr>
          <w:b/>
          <w:bCs/>
          <w:i/>
          <w:iCs/>
        </w:rPr>
      </w:pPr>
      <w:r>
        <w:rPr>
          <w:b/>
          <w:bCs/>
          <w:i/>
          <w:iCs/>
        </w:rPr>
        <w:t>Zřizovatelé</w:t>
      </w:r>
    </w:p>
    <w:p w14:paraId="348D2119" w14:textId="4D7F525D" w:rsidR="00497027" w:rsidRDefault="009C0E37" w:rsidP="00AD0F38">
      <w:pPr>
        <w:jc w:val="both"/>
      </w:pPr>
      <w:r w:rsidRPr="009C0E37">
        <w:t>Tato cílová skupina zahrnuje zaměstnance veřejné správy, samosprávy, státních vzdělávacích i jiných institucí či zřizovatelů mateřských a základních škol na území ORP Louny. Tato cílová skupina bude zapojena v rámci řídícího výboru a bude jim nabídnuta účast v pracovních skupinách. Zástupci cílové skupiny se zde budou potkávat, diskutovat o společných problémech, tématech a svými náměty přispívat ke zlepšení atmosféry a spolupráce zapojených subjektů v území.</w:t>
      </w:r>
      <w:r>
        <w:t xml:space="preserve"> </w:t>
      </w:r>
      <w:r w:rsidR="00497027">
        <w:t>Komunikačním kanálem je adresné zasílání pozvánek, zpráv a dále osobní komunikace členů realizačního týmu se zástupci této skupiny.</w:t>
      </w:r>
    </w:p>
    <w:p w14:paraId="64482138" w14:textId="77777777" w:rsidR="0097277B" w:rsidRDefault="0097277B" w:rsidP="0003563F">
      <w:pPr>
        <w:rPr>
          <w:b/>
          <w:bCs/>
          <w:i/>
          <w:iCs/>
        </w:rPr>
      </w:pPr>
    </w:p>
    <w:p w14:paraId="38F21E39" w14:textId="77777777" w:rsidR="0097277B" w:rsidRDefault="0097277B" w:rsidP="0003563F">
      <w:pPr>
        <w:rPr>
          <w:b/>
          <w:bCs/>
          <w:i/>
          <w:iCs/>
        </w:rPr>
      </w:pPr>
    </w:p>
    <w:p w14:paraId="4A8E7849" w14:textId="3E2F558F" w:rsidR="004D1273" w:rsidRPr="0003563F" w:rsidRDefault="004D1273" w:rsidP="0003563F">
      <w:pPr>
        <w:rPr>
          <w:b/>
          <w:bCs/>
          <w:i/>
          <w:iCs/>
        </w:rPr>
      </w:pPr>
      <w:r w:rsidRPr="0003563F">
        <w:rPr>
          <w:b/>
          <w:bCs/>
          <w:i/>
          <w:iCs/>
        </w:rPr>
        <w:t>Rodi</w:t>
      </w:r>
      <w:r w:rsidRPr="0003563F">
        <w:rPr>
          <w:rFonts w:hint="eastAsia"/>
          <w:b/>
          <w:bCs/>
          <w:i/>
          <w:iCs/>
        </w:rPr>
        <w:t>č</w:t>
      </w:r>
      <w:r w:rsidRPr="0003563F">
        <w:rPr>
          <w:b/>
          <w:bCs/>
          <w:i/>
          <w:iCs/>
        </w:rPr>
        <w:t>e d</w:t>
      </w:r>
      <w:r w:rsidRPr="0003563F">
        <w:rPr>
          <w:rFonts w:hint="eastAsia"/>
          <w:b/>
          <w:bCs/>
          <w:i/>
          <w:iCs/>
        </w:rPr>
        <w:t>ě</w:t>
      </w:r>
      <w:r w:rsidRPr="0003563F">
        <w:rPr>
          <w:b/>
          <w:bCs/>
          <w:i/>
          <w:iCs/>
        </w:rPr>
        <w:t>t</w:t>
      </w:r>
      <w:r w:rsidRPr="0003563F">
        <w:rPr>
          <w:rFonts w:hint="eastAsia"/>
          <w:b/>
          <w:bCs/>
          <w:i/>
          <w:iCs/>
        </w:rPr>
        <w:t>í</w:t>
      </w:r>
      <w:r w:rsidRPr="0003563F">
        <w:rPr>
          <w:b/>
          <w:bCs/>
          <w:i/>
          <w:iCs/>
        </w:rPr>
        <w:t xml:space="preserve"> a </w:t>
      </w:r>
      <w:r w:rsidRPr="0003563F">
        <w:rPr>
          <w:rFonts w:hint="eastAsia"/>
          <w:b/>
          <w:bCs/>
          <w:i/>
          <w:iCs/>
        </w:rPr>
        <w:t>žá</w:t>
      </w:r>
      <w:r w:rsidRPr="0003563F">
        <w:rPr>
          <w:b/>
          <w:bCs/>
          <w:i/>
          <w:iCs/>
        </w:rPr>
        <w:t>k</w:t>
      </w:r>
      <w:r w:rsidRPr="0003563F">
        <w:rPr>
          <w:rFonts w:hint="eastAsia"/>
          <w:b/>
          <w:bCs/>
          <w:i/>
          <w:iCs/>
        </w:rPr>
        <w:t>ů</w:t>
      </w:r>
    </w:p>
    <w:p w14:paraId="3CC80B32" w14:textId="77777777" w:rsidR="009C0E37" w:rsidRDefault="009C0E37" w:rsidP="009C0E37">
      <w:pPr>
        <w:jc w:val="both"/>
      </w:pPr>
      <w:r>
        <w:t xml:space="preserve">Tuto cílovou skupinu tvoří rodiče dětí a </w:t>
      </w:r>
      <w:proofErr w:type="gramStart"/>
      <w:r>
        <w:t>žáků - tedy</w:t>
      </w:r>
      <w:proofErr w:type="gramEnd"/>
      <w:r>
        <w:t xml:space="preserve"> jakýkoli člen rodiny, zákonný zástupce, nebo jiný dospělý působící v rodičovské roli. </w:t>
      </w:r>
    </w:p>
    <w:p w14:paraId="5C5F7B4A" w14:textId="61625A73" w:rsidR="0003563F" w:rsidRDefault="009C0E37" w:rsidP="009C0E37">
      <w:pPr>
        <w:jc w:val="both"/>
      </w:pPr>
      <w:r>
        <w:t>Cílem podpory je zvýšit zájem ze strany rodičů o vzdělávání svých dětí, zapojit rodiny do vzdělávacího procesu a pomoci lépe se orientovat v současném vzdělávání např. odkázáním na služby existujících organizací a možnosti bezplatných konzultací. Na rodiče dětí a žáků z území bude cíleno především přenosem informací prostřednictvím nejenom pedagogických pracovníků, ale i webových stránek a sociálních sítí projektu, kde je možno se podílet na tvorbě strategického plánu či zapojení se do připomínkování dílčích částí MAP, dále pak zapojením zástupce rodičů v řídícím výboru. S ohledem na provázanosti vzdělávací a sociální oblast se předpokládá podpora spolupráce rodičů a škol. Jedním z mnoha přínosů podpory škol v oblasti tvorby a aktualizace rozvojových plánů může být také intenzivnější zapojení rodičů do života školy.</w:t>
      </w:r>
    </w:p>
    <w:p w14:paraId="1E26787E" w14:textId="77777777" w:rsidR="002924F6" w:rsidRDefault="002924F6" w:rsidP="0003563F">
      <w:pPr>
        <w:rPr>
          <w:b/>
          <w:bCs/>
          <w:i/>
          <w:iCs/>
        </w:rPr>
      </w:pPr>
    </w:p>
    <w:p w14:paraId="42B5C830" w14:textId="77777777" w:rsidR="002924F6" w:rsidRDefault="002924F6" w:rsidP="0003563F">
      <w:pPr>
        <w:rPr>
          <w:b/>
          <w:bCs/>
          <w:i/>
          <w:iCs/>
        </w:rPr>
      </w:pPr>
    </w:p>
    <w:p w14:paraId="36277634" w14:textId="77777777" w:rsidR="002924F6" w:rsidRDefault="002924F6" w:rsidP="0003563F">
      <w:pPr>
        <w:rPr>
          <w:b/>
          <w:bCs/>
          <w:i/>
          <w:iCs/>
        </w:rPr>
      </w:pPr>
    </w:p>
    <w:p w14:paraId="2F73DBA3" w14:textId="77777777" w:rsidR="002924F6" w:rsidRDefault="002924F6" w:rsidP="0003563F">
      <w:pPr>
        <w:rPr>
          <w:b/>
          <w:bCs/>
          <w:i/>
          <w:iCs/>
        </w:rPr>
      </w:pPr>
    </w:p>
    <w:p w14:paraId="2F370F5B" w14:textId="77777777" w:rsidR="002924F6" w:rsidRDefault="002924F6" w:rsidP="0003563F">
      <w:pPr>
        <w:rPr>
          <w:b/>
          <w:bCs/>
          <w:i/>
          <w:iCs/>
        </w:rPr>
      </w:pPr>
    </w:p>
    <w:p w14:paraId="48735F88" w14:textId="77777777" w:rsidR="002924F6" w:rsidRDefault="002924F6" w:rsidP="0003563F">
      <w:pPr>
        <w:rPr>
          <w:b/>
          <w:bCs/>
          <w:i/>
          <w:iCs/>
        </w:rPr>
      </w:pPr>
    </w:p>
    <w:p w14:paraId="5609A963" w14:textId="6E54DB71" w:rsidR="004D1273" w:rsidRPr="0003563F" w:rsidRDefault="00AF0941" w:rsidP="0003563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Široká </w:t>
      </w:r>
      <w:r w:rsidR="004D1273" w:rsidRPr="0003563F">
        <w:rPr>
          <w:b/>
          <w:bCs/>
          <w:i/>
          <w:iCs/>
        </w:rPr>
        <w:t>Ve</w:t>
      </w:r>
      <w:r w:rsidR="004D1273" w:rsidRPr="0003563F">
        <w:rPr>
          <w:rFonts w:hint="eastAsia"/>
          <w:b/>
          <w:bCs/>
          <w:i/>
          <w:iCs/>
        </w:rPr>
        <w:t>ř</w:t>
      </w:r>
      <w:r w:rsidR="004D1273" w:rsidRPr="0003563F">
        <w:rPr>
          <w:b/>
          <w:bCs/>
          <w:i/>
          <w:iCs/>
        </w:rPr>
        <w:t>ejnost</w:t>
      </w:r>
    </w:p>
    <w:p w14:paraId="697CF758" w14:textId="77777777" w:rsidR="009C0E37" w:rsidRDefault="009C0E37" w:rsidP="00212BD8">
      <w:pPr>
        <w:jc w:val="both"/>
      </w:pPr>
      <w:r>
        <w:t>Touto cílovou skupinou se rozumí všichni občané, kteří budou mít zájem se projektu aktivně i pasivně zúčastnit. Jednat se může o odbornou i laickou veřejnost.</w:t>
      </w:r>
    </w:p>
    <w:p w14:paraId="57D0E606" w14:textId="7A29E6BF" w:rsidR="004D1273" w:rsidRDefault="009C0E37" w:rsidP="00212BD8">
      <w:pPr>
        <w:jc w:val="both"/>
      </w:pPr>
      <w:r>
        <w:t>Informace k ní budou distribuovány jednotným kanálem přes zřízené webové stránky projektu www.maplouny.cz a prostřednictvím profilu projektu na sociálních sítích. Dílčí výstupy z projektu budou propagovány v místním tisku a také prostřednictvím zapojených aktérů(školy, zřizovatelé, sociální služby apod.) Forma a četnost šíření informací bude stanovena v komunikačním plánu projektu. Ze zkušenosti z předchozích projektů lze konstatovat, že se cílová skupina Veřejnost v tomto případě významně překrývá s ostatními cílovými skupinami.</w:t>
      </w:r>
    </w:p>
    <w:p w14:paraId="04154C60" w14:textId="77777777" w:rsidR="00497027" w:rsidRDefault="00497027" w:rsidP="004D1273">
      <w:r>
        <w:t>Shrnutí možnosti zapojení cílových skupin:</w:t>
      </w:r>
    </w:p>
    <w:p w14:paraId="401FAA55" w14:textId="019692B2" w:rsidR="00497027" w:rsidRDefault="00497027" w:rsidP="0003563F">
      <w:r>
        <w:t>Výše uvedení aktéři ve vzdělávání se mohou do tvorby MAP I</w:t>
      </w:r>
      <w:r w:rsidR="00D50068">
        <w:t>V</w:t>
      </w:r>
      <w:r>
        <w:t xml:space="preserve"> zapojit následujícími způsoby:</w:t>
      </w:r>
    </w:p>
    <w:p w14:paraId="19D66635" w14:textId="77777777" w:rsidR="00497027" w:rsidRDefault="00497027" w:rsidP="00596FE0">
      <w:pPr>
        <w:pStyle w:val="Odstavecseseznamem"/>
        <w:numPr>
          <w:ilvl w:val="0"/>
          <w:numId w:val="15"/>
        </w:numPr>
      </w:pPr>
      <w:r>
        <w:t>Účast v řídícím výboru</w:t>
      </w:r>
    </w:p>
    <w:p w14:paraId="511BC53C" w14:textId="77777777" w:rsidR="00497027" w:rsidRDefault="00497027" w:rsidP="00596FE0">
      <w:pPr>
        <w:pStyle w:val="Odstavecseseznamem"/>
        <w:numPr>
          <w:ilvl w:val="0"/>
          <w:numId w:val="15"/>
        </w:numPr>
      </w:pPr>
      <w:r>
        <w:t>Účast v pracovních skupinách</w:t>
      </w:r>
    </w:p>
    <w:p w14:paraId="1C064E05" w14:textId="77777777" w:rsidR="00497027" w:rsidRDefault="00497027" w:rsidP="00596FE0">
      <w:pPr>
        <w:pStyle w:val="Odstavecseseznamem"/>
        <w:numPr>
          <w:ilvl w:val="0"/>
          <w:numId w:val="15"/>
        </w:numPr>
      </w:pPr>
      <w:r>
        <w:t>Dotazníková šetření</w:t>
      </w:r>
    </w:p>
    <w:p w14:paraId="38EBD2A9" w14:textId="77777777" w:rsidR="00497027" w:rsidRDefault="00497027" w:rsidP="00596FE0">
      <w:pPr>
        <w:pStyle w:val="Odstavecseseznamem"/>
        <w:numPr>
          <w:ilvl w:val="0"/>
          <w:numId w:val="15"/>
        </w:numPr>
      </w:pPr>
      <w:r>
        <w:t xml:space="preserve">Aktivní informování </w:t>
      </w:r>
      <w:r w:rsidR="00596FE0">
        <w:t>(</w:t>
      </w:r>
      <w:r>
        <w:t>e-mailová korespondence, osobní konzultace)</w:t>
      </w:r>
    </w:p>
    <w:p w14:paraId="49FD63C0" w14:textId="377F2D71" w:rsidR="00497027" w:rsidRDefault="00497027" w:rsidP="00596FE0">
      <w:pPr>
        <w:pStyle w:val="Odstavecseseznamem"/>
        <w:numPr>
          <w:ilvl w:val="0"/>
          <w:numId w:val="15"/>
        </w:numPr>
      </w:pPr>
      <w:r>
        <w:t>Pasivní informování (zajištění přístupu k informacím)</w:t>
      </w:r>
    </w:p>
    <w:p w14:paraId="453DC04F" w14:textId="20D2304E" w:rsidR="001E432D" w:rsidRPr="004D1273" w:rsidRDefault="001E432D" w:rsidP="00596FE0">
      <w:pPr>
        <w:pStyle w:val="Odstavecseseznamem"/>
        <w:numPr>
          <w:ilvl w:val="0"/>
          <w:numId w:val="15"/>
        </w:numPr>
      </w:pPr>
      <w:hyperlink r:id="rId10" w:history="1">
        <w:r w:rsidRPr="007036D0">
          <w:rPr>
            <w:rStyle w:val="Hypertextovodkaz"/>
          </w:rPr>
          <w:t>www.maplouny.cz</w:t>
        </w:r>
      </w:hyperlink>
      <w:r>
        <w:t xml:space="preserve"> </w:t>
      </w:r>
      <w:r>
        <w:t xml:space="preserve">Prostřednictví formuláře na </w:t>
      </w:r>
      <w:hyperlink r:id="rId11" w:history="1">
        <w:r w:rsidRPr="007036D0">
          <w:rPr>
            <w:rStyle w:val="Hypertextovodkaz"/>
          </w:rPr>
          <w:t>www.maplouny.cz</w:t>
        </w:r>
      </w:hyperlink>
      <w:r>
        <w:t xml:space="preserve"> mohou všichni zasílat podněty k řešení v MAP na projektového manažera.</w:t>
      </w:r>
    </w:p>
    <w:p w14:paraId="6A0EE1A5" w14:textId="167CD23F" w:rsidR="00906BFB" w:rsidRPr="00996382" w:rsidRDefault="00906BFB" w:rsidP="004D1273">
      <w:pPr>
        <w:rPr>
          <w:b/>
          <w:bCs/>
          <w:i/>
          <w:iCs/>
        </w:rPr>
      </w:pPr>
      <w:r w:rsidRPr="00996382">
        <w:rPr>
          <w:b/>
          <w:bCs/>
          <w:i/>
          <w:iCs/>
        </w:rPr>
        <w:t>Děti a žáci</w:t>
      </w:r>
    </w:p>
    <w:p w14:paraId="700CC1C3" w14:textId="77777777" w:rsidR="00996382" w:rsidRPr="00996382" w:rsidRDefault="00996382" w:rsidP="00432911">
      <w:pPr>
        <w:jc w:val="both"/>
      </w:pPr>
      <w:r w:rsidRPr="00996382">
        <w:t>Předkládaným projektem potažmo naplánovanými aktivitami reagujeme na stěžejní definované potřeby této CS a to podpora:</w:t>
      </w:r>
    </w:p>
    <w:p w14:paraId="34724B67" w14:textId="77777777" w:rsidR="00996382" w:rsidRPr="00996382" w:rsidRDefault="00996382" w:rsidP="00432911">
      <w:pPr>
        <w:jc w:val="both"/>
      </w:pPr>
      <w:r w:rsidRPr="00996382">
        <w:t>- rozvoje klíčových dovedností napříč oblastmi gramotností</w:t>
      </w:r>
    </w:p>
    <w:p w14:paraId="1FC3881C" w14:textId="63F69337" w:rsidR="00996382" w:rsidRPr="00996382" w:rsidRDefault="00996382" w:rsidP="00432911">
      <w:pPr>
        <w:jc w:val="both"/>
      </w:pPr>
      <w:r w:rsidRPr="00996382">
        <w:t>Tuto cílovou skupinu představují všechny děti a žáci do 15 ti let věku,  kteří navštěvují předškolní a školní zařízení na území ORP Louny.</w:t>
      </w:r>
    </w:p>
    <w:p w14:paraId="08E83760" w14:textId="77777777" w:rsidR="00432911" w:rsidRDefault="00432911" w:rsidP="00996382"/>
    <w:p w14:paraId="2B495DE9" w14:textId="4FA11027" w:rsidR="00996382" w:rsidRPr="00996382" w:rsidRDefault="00996382" w:rsidP="00432911">
      <w:pPr>
        <w:jc w:val="both"/>
      </w:pPr>
      <w:r w:rsidRPr="00996382">
        <w:t>Do realizace projektu MAP IV se zapojilo celkem 42 školských subjektů dle IZO, z toho:</w:t>
      </w:r>
    </w:p>
    <w:p w14:paraId="640420D3" w14:textId="77777777" w:rsidR="00996382" w:rsidRPr="00996382" w:rsidRDefault="00996382" w:rsidP="00432911">
      <w:pPr>
        <w:jc w:val="both"/>
      </w:pPr>
      <w:r w:rsidRPr="00996382">
        <w:t>Celkový poměr zapojených subjektů zřizovaných na území ORP Louny 91 %  (42 zapojených škol dle IZO z 46).</w:t>
      </w:r>
    </w:p>
    <w:p w14:paraId="4AE7E5E1" w14:textId="59277872" w:rsidR="00996382" w:rsidRPr="00996382" w:rsidRDefault="00996382" w:rsidP="00432911">
      <w:pPr>
        <w:jc w:val="both"/>
      </w:pPr>
      <w:r w:rsidRPr="00996382">
        <w:t xml:space="preserve">Výběr a oslovování CS bude probíhat především prostřednictvím vedení škol, pracovních skupin a také pomocí veřejně dostupných </w:t>
      </w:r>
      <w:proofErr w:type="gramStart"/>
      <w:r w:rsidRPr="00996382">
        <w:t>prostředků - webové</w:t>
      </w:r>
      <w:proofErr w:type="gramEnd"/>
      <w:r w:rsidRPr="00996382">
        <w:t xml:space="preserve"> stránky, FB.</w:t>
      </w:r>
    </w:p>
    <w:p w14:paraId="43C8B8A9" w14:textId="62415FF5" w:rsidR="00996382" w:rsidRPr="00996382" w:rsidRDefault="00996382" w:rsidP="00432911">
      <w:pPr>
        <w:jc w:val="both"/>
      </w:pPr>
      <w:r w:rsidRPr="00996382">
        <w:t>Přínos pro CS:</w:t>
      </w:r>
    </w:p>
    <w:p w14:paraId="0661126D" w14:textId="77777777" w:rsidR="00996382" w:rsidRPr="00996382" w:rsidRDefault="00996382" w:rsidP="00432911">
      <w:pPr>
        <w:jc w:val="both"/>
      </w:pPr>
      <w:r w:rsidRPr="00996382">
        <w:t>- nepřímo prostřednictvím podpory pedagogů, rodičů a dalších pracovníků ve vzdělávání, čímž bude docházet ke zkvalitnění jejich vzdělávání.</w:t>
      </w:r>
    </w:p>
    <w:p w14:paraId="178D4519" w14:textId="2ADA98A3" w:rsidR="0003563F" w:rsidRDefault="00996382" w:rsidP="00432911">
      <w:pPr>
        <w:jc w:val="both"/>
      </w:pPr>
      <w:r w:rsidRPr="00996382">
        <w:t xml:space="preserve">- přímou podporou, je účast na plánovaných akcích v rámci </w:t>
      </w:r>
      <w:r w:rsidR="001E426F">
        <w:t>aktivity – implementace akčních plánů</w:t>
      </w:r>
      <w:r w:rsidRPr="00996382">
        <w:t xml:space="preserve"> s cílem rozvoje klíčových dovedností a podporou rozvoje potenciálu a osobnosti každého dítěte a žáka.</w:t>
      </w:r>
    </w:p>
    <w:p w14:paraId="214FD3C8" w14:textId="4555E035" w:rsidR="00DB4E32" w:rsidRPr="005311BE" w:rsidRDefault="005311BE" w:rsidP="00432911">
      <w:pPr>
        <w:jc w:val="both"/>
        <w:rPr>
          <w:b/>
          <w:bCs/>
          <w:i/>
          <w:iCs/>
        </w:rPr>
      </w:pPr>
      <w:r w:rsidRPr="005311BE">
        <w:rPr>
          <w:b/>
          <w:bCs/>
          <w:i/>
          <w:iCs/>
        </w:rPr>
        <w:t>Děti a žáci z marginalizovaných skupin jako jsou například Romové, nebo děti a žáci ze sociálně znevýhodněného prostředí, či ohroženi školním neúspěchem</w:t>
      </w:r>
    </w:p>
    <w:p w14:paraId="1443A136" w14:textId="77777777" w:rsidR="005311BE" w:rsidRDefault="005311BE" w:rsidP="005311BE">
      <w:pPr>
        <w:jc w:val="both"/>
      </w:pPr>
      <w:r>
        <w:t>Tato cílová skupina byla do projektu zařazena na základě definovaný potřeb v území ORP Louny.</w:t>
      </w:r>
    </w:p>
    <w:p w14:paraId="018C4A0C" w14:textId="77777777" w:rsidR="005311BE" w:rsidRDefault="005311BE" w:rsidP="005311BE">
      <w:pPr>
        <w:jc w:val="both"/>
      </w:pPr>
      <w:r>
        <w:t>Tato cílová skupina je především z velké části zastoupena účastí Města Postoloprty jako města se sociálně vyloučenou lokalitou zařazenou do Koordinovaného přístupu k sociálnímu vyloučení 2021+ (KPSV 2021+).</w:t>
      </w:r>
    </w:p>
    <w:p w14:paraId="7E014F06" w14:textId="77777777" w:rsidR="005311BE" w:rsidRDefault="005311BE" w:rsidP="005311BE">
      <w:pPr>
        <w:jc w:val="both"/>
      </w:pPr>
      <w:r>
        <w:t>Na tomto území se nachází:</w:t>
      </w:r>
    </w:p>
    <w:p w14:paraId="1341A0E1" w14:textId="77777777" w:rsidR="005311BE" w:rsidRDefault="005311BE" w:rsidP="005311BE">
      <w:pPr>
        <w:jc w:val="both"/>
      </w:pPr>
      <w:r>
        <w:t>Základní škola s počtem cca 450 dětí a žáků</w:t>
      </w:r>
    </w:p>
    <w:p w14:paraId="57C594F4" w14:textId="77777777" w:rsidR="005311BE" w:rsidRDefault="005311BE" w:rsidP="005311BE">
      <w:pPr>
        <w:jc w:val="both"/>
      </w:pPr>
      <w:r>
        <w:t xml:space="preserve">Mateřská škola s počtem cca 110 dětí </w:t>
      </w:r>
    </w:p>
    <w:p w14:paraId="51F03DD7" w14:textId="77777777" w:rsidR="005311BE" w:rsidRDefault="005311BE" w:rsidP="005311BE">
      <w:pPr>
        <w:jc w:val="both"/>
      </w:pPr>
      <w:r>
        <w:t>ZUŠ, kterou navštěvuje cca 270 žáků.</w:t>
      </w:r>
    </w:p>
    <w:p w14:paraId="08813BD9" w14:textId="154CF486" w:rsidR="005311BE" w:rsidRDefault="005311BE" w:rsidP="005311BE">
      <w:pPr>
        <w:jc w:val="both"/>
      </w:pPr>
      <w:r>
        <w:t>Cca 30</w:t>
      </w:r>
      <w:r w:rsidR="004E2A4D">
        <w:t xml:space="preserve"> </w:t>
      </w:r>
      <w:r>
        <w:t>% lze označit za děti a žáky s nízkým socioekonomickým statutem.</w:t>
      </w:r>
    </w:p>
    <w:p w14:paraId="53AD8F97" w14:textId="1F1E5EFD" w:rsidR="00DB4E32" w:rsidRDefault="005311BE" w:rsidP="005311BE">
      <w:pPr>
        <w:jc w:val="both"/>
      </w:pPr>
      <w:r>
        <w:t xml:space="preserve">Potřeba podporovat a cílit na tuto skupinu je na základě komunikace a jednání se zástupci ve vzdělávání velmi akutní. Zapojení této cílové skupiny bude řešeno více individuálně především se subjekty v této oblasti. V rámci projektu a na základě již realizovaného komunikačního procesu se zástupci města i vzdělávacích subjektů bude tato cílová skupina podpořena přímou účastí na většině naplánovaných aktivit a prostřednictvím samostatné aktivity přímo pro toto území. Klademe si za cíl více motivovat děti a žáky ze sociálně znevýhodněného prostředí ke vzdělávání, klást více důraz na podporu </w:t>
      </w:r>
      <w:proofErr w:type="gramStart"/>
      <w:r>
        <w:t>přechodu  mezi</w:t>
      </w:r>
      <w:proofErr w:type="gramEnd"/>
      <w:r>
        <w:t xml:space="preserve"> stupni vzdělávání, podporovat zapojování do neformálního vzdělávání, podporovat začleňování této CS do třídních kolektivů, podporovat snižovat nerovnosti v přístupu ke vzdělávání a přispívat k podpoře </w:t>
      </w:r>
      <w:proofErr w:type="spellStart"/>
      <w:r>
        <w:t>desegregace</w:t>
      </w:r>
      <w:proofErr w:type="spellEnd"/>
      <w:r>
        <w:t xml:space="preserve"> škol.</w:t>
      </w:r>
    </w:p>
    <w:p w14:paraId="25923D92" w14:textId="77777777" w:rsidR="00ED105D" w:rsidRPr="00996382" w:rsidRDefault="00ED105D" w:rsidP="005311BE">
      <w:pPr>
        <w:jc w:val="both"/>
      </w:pPr>
    </w:p>
    <w:p w14:paraId="21A09910" w14:textId="77777777" w:rsidR="00596FE0" w:rsidRDefault="00596FE0" w:rsidP="00596FE0">
      <w:pPr>
        <w:pStyle w:val="Nadpis1"/>
      </w:pPr>
      <w:bookmarkStart w:id="11" w:name="_Toc156471224"/>
      <w:r>
        <w:t>12. Komunikační nástroje</w:t>
      </w:r>
      <w:bookmarkEnd w:id="11"/>
    </w:p>
    <w:p w14:paraId="291CD182" w14:textId="77777777" w:rsidR="00596FE0" w:rsidRDefault="00596FE0" w:rsidP="004D1273">
      <w:pPr>
        <w:rPr>
          <w:b/>
          <w:bCs/>
        </w:rPr>
      </w:pPr>
    </w:p>
    <w:p w14:paraId="519E21C5" w14:textId="77777777" w:rsidR="004D1273" w:rsidRDefault="004D1273" w:rsidP="00C4218E">
      <w:pPr>
        <w:jc w:val="both"/>
      </w:pPr>
      <w:r w:rsidRPr="004D1273">
        <w:t>N</w:t>
      </w:r>
      <w:r w:rsidRPr="004D1273">
        <w:rPr>
          <w:rFonts w:hint="eastAsia"/>
        </w:rPr>
        <w:t>á</w:t>
      </w:r>
      <w:r w:rsidRPr="004D1273">
        <w:t>stroje komunikace mohou b</w:t>
      </w:r>
      <w:r w:rsidRPr="004D1273">
        <w:rPr>
          <w:rFonts w:hint="eastAsia"/>
        </w:rPr>
        <w:t>ý</w:t>
      </w:r>
      <w:r w:rsidRPr="004D1273">
        <w:t>t pro jednotliv</w:t>
      </w:r>
      <w:r w:rsidRPr="004D1273">
        <w:rPr>
          <w:rFonts w:hint="eastAsia"/>
        </w:rPr>
        <w:t>é</w:t>
      </w:r>
      <w:r w:rsidRPr="004D1273">
        <w:t xml:space="preserve"> c</w:t>
      </w:r>
      <w:r w:rsidRPr="004D1273">
        <w:rPr>
          <w:rFonts w:hint="eastAsia"/>
        </w:rPr>
        <w:t>í</w:t>
      </w:r>
      <w:r w:rsidRPr="004D1273">
        <w:t>lov</w:t>
      </w:r>
      <w:r w:rsidRPr="004D1273">
        <w:rPr>
          <w:rFonts w:hint="eastAsia"/>
        </w:rPr>
        <w:t>é</w:t>
      </w:r>
      <w:r w:rsidRPr="004D1273">
        <w:t xml:space="preserve"> skupiny odli</w:t>
      </w:r>
      <w:r w:rsidRPr="004D1273">
        <w:rPr>
          <w:rFonts w:hint="eastAsia"/>
        </w:rPr>
        <w:t>š</w:t>
      </w:r>
      <w:r w:rsidRPr="004D1273">
        <w:t>n</w:t>
      </w:r>
      <w:r w:rsidRPr="004D1273">
        <w:rPr>
          <w:rFonts w:hint="eastAsia"/>
        </w:rPr>
        <w:t>é</w:t>
      </w:r>
      <w:r w:rsidRPr="004D1273">
        <w:t>. Komunika</w:t>
      </w:r>
      <w:r w:rsidRPr="004D1273">
        <w:rPr>
          <w:rFonts w:hint="eastAsia"/>
        </w:rPr>
        <w:t>č</w:t>
      </w:r>
      <w:r w:rsidRPr="004D1273">
        <w:t>n</w:t>
      </w:r>
      <w:r w:rsidRPr="004D1273">
        <w:rPr>
          <w:rFonts w:hint="eastAsia"/>
        </w:rPr>
        <w:t>í</w:t>
      </w:r>
      <w:r>
        <w:t xml:space="preserve"> </w:t>
      </w:r>
      <w:r w:rsidR="00596FE0">
        <w:t>plán</w:t>
      </w:r>
      <w:r w:rsidRPr="004D1273">
        <w:t xml:space="preserve"> navrhuje takov</w:t>
      </w:r>
      <w:r w:rsidRPr="004D1273">
        <w:rPr>
          <w:rFonts w:hint="eastAsia"/>
        </w:rPr>
        <w:t>é</w:t>
      </w:r>
      <w:r w:rsidRPr="004D1273">
        <w:t xml:space="preserve"> n</w:t>
      </w:r>
      <w:r w:rsidRPr="004D1273">
        <w:rPr>
          <w:rFonts w:hint="eastAsia"/>
        </w:rPr>
        <w:t>á</w:t>
      </w:r>
      <w:r w:rsidRPr="004D1273">
        <w:t>stroje, kter</w:t>
      </w:r>
      <w:r w:rsidRPr="004D1273">
        <w:rPr>
          <w:rFonts w:hint="eastAsia"/>
        </w:rPr>
        <w:t>é</w:t>
      </w:r>
      <w:r w:rsidRPr="004D1273">
        <w:t xml:space="preserve"> jsou v dan</w:t>
      </w:r>
      <w:r w:rsidRPr="004D1273">
        <w:rPr>
          <w:rFonts w:hint="eastAsia"/>
        </w:rPr>
        <w:t>é</w:t>
      </w:r>
      <w:r w:rsidRPr="004D1273">
        <w:t xml:space="preserve">m </w:t>
      </w:r>
      <w:r w:rsidRPr="004D1273">
        <w:rPr>
          <w:rFonts w:hint="eastAsia"/>
        </w:rPr>
        <w:t>č</w:t>
      </w:r>
      <w:r w:rsidRPr="004D1273">
        <w:t>ase pro danou skupinu</w:t>
      </w:r>
      <w:r>
        <w:t xml:space="preserve"> </w:t>
      </w:r>
      <w:r w:rsidRPr="004D1273">
        <w:t>nejv</w:t>
      </w:r>
      <w:r w:rsidRPr="004D1273">
        <w:rPr>
          <w:rFonts w:hint="eastAsia"/>
        </w:rPr>
        <w:t>ý</w:t>
      </w:r>
      <w:r w:rsidRPr="004D1273">
        <w:t>hodn</w:t>
      </w:r>
      <w:r w:rsidRPr="004D1273">
        <w:rPr>
          <w:rFonts w:hint="eastAsia"/>
        </w:rPr>
        <w:t>ě</w:t>
      </w:r>
      <w:r w:rsidRPr="004D1273">
        <w:t>j</w:t>
      </w:r>
      <w:r w:rsidRPr="004D1273">
        <w:rPr>
          <w:rFonts w:hint="eastAsia"/>
        </w:rPr>
        <w:t>ší</w:t>
      </w:r>
      <w:r w:rsidRPr="004D1273">
        <w:t>, ale tyto n</w:t>
      </w:r>
      <w:r w:rsidRPr="004D1273">
        <w:rPr>
          <w:rFonts w:hint="eastAsia"/>
        </w:rPr>
        <w:t>á</w:t>
      </w:r>
      <w:r w:rsidRPr="004D1273">
        <w:t>stroje se mohou v pr</w:t>
      </w:r>
      <w:r w:rsidRPr="004D1273">
        <w:rPr>
          <w:rFonts w:hint="eastAsia"/>
        </w:rPr>
        <w:t>ů</w:t>
      </w:r>
      <w:r w:rsidRPr="004D1273">
        <w:t>b</w:t>
      </w:r>
      <w:r w:rsidRPr="004D1273">
        <w:rPr>
          <w:rFonts w:hint="eastAsia"/>
        </w:rPr>
        <w:t>ě</w:t>
      </w:r>
      <w:r w:rsidRPr="004D1273">
        <w:t>hu realizace m</w:t>
      </w:r>
      <w:r w:rsidRPr="004D1273">
        <w:rPr>
          <w:rFonts w:hint="eastAsia"/>
        </w:rPr>
        <w:t>ě</w:t>
      </w:r>
      <w:r w:rsidRPr="004D1273">
        <w:t>nit, dle pot</w:t>
      </w:r>
      <w:r w:rsidRPr="004D1273">
        <w:rPr>
          <w:rFonts w:hint="eastAsia"/>
        </w:rPr>
        <w:t>ř</w:t>
      </w:r>
      <w:r w:rsidRPr="004D1273">
        <w:t>eby</w:t>
      </w:r>
      <w:r>
        <w:t xml:space="preserve"> </w:t>
      </w:r>
      <w:r w:rsidRPr="004D1273">
        <w:t>c</w:t>
      </w:r>
      <w:r w:rsidRPr="004D1273">
        <w:rPr>
          <w:rFonts w:hint="eastAsia"/>
        </w:rPr>
        <w:t>í</w:t>
      </w:r>
      <w:r w:rsidRPr="004D1273">
        <w:t>lov</w:t>
      </w:r>
      <w:r w:rsidRPr="004D1273">
        <w:rPr>
          <w:rFonts w:hint="eastAsia"/>
        </w:rPr>
        <w:t>ý</w:t>
      </w:r>
      <w:r w:rsidRPr="004D1273">
        <w:t>ch skupin a na z</w:t>
      </w:r>
      <w:r w:rsidRPr="004D1273">
        <w:rPr>
          <w:rFonts w:hint="eastAsia"/>
        </w:rPr>
        <w:t>á</w:t>
      </w:r>
      <w:r w:rsidRPr="004D1273">
        <w:t>klad</w:t>
      </w:r>
      <w:r w:rsidRPr="004D1273">
        <w:rPr>
          <w:rFonts w:hint="eastAsia"/>
        </w:rPr>
        <w:t>ě</w:t>
      </w:r>
      <w:r w:rsidRPr="004D1273">
        <w:t xml:space="preserve"> monitoringu a evaluace.</w:t>
      </w:r>
    </w:p>
    <w:p w14:paraId="74F284A4" w14:textId="77777777" w:rsidR="00212BD8" w:rsidRDefault="00212BD8" w:rsidP="00C4218E">
      <w:pPr>
        <w:jc w:val="both"/>
      </w:pPr>
    </w:p>
    <w:p w14:paraId="38FFB259" w14:textId="77777777" w:rsidR="00596FE0" w:rsidRPr="00596FE0" w:rsidRDefault="00596FE0" w:rsidP="00C4218E">
      <w:pPr>
        <w:jc w:val="both"/>
        <w:rPr>
          <w:b/>
          <w:bCs/>
        </w:rPr>
      </w:pPr>
      <w:r w:rsidRPr="00596FE0">
        <w:rPr>
          <w:b/>
          <w:bCs/>
        </w:rPr>
        <w:t>Vnitřní nástroje komunikace:</w:t>
      </w:r>
    </w:p>
    <w:p w14:paraId="4469C68A" w14:textId="77777777" w:rsidR="00596FE0" w:rsidRDefault="00596FE0" w:rsidP="00C4218E">
      <w:pPr>
        <w:jc w:val="both"/>
      </w:pPr>
      <w:r>
        <w:t>Slouží ke komunikaci mezi Řídícím výborem, pracovními skupinami a realizačním týmem, který je tvoření administrativním a odborným týmem, složený se zástupců organizace žadatele a externích spolupracovníků.</w:t>
      </w:r>
    </w:p>
    <w:p w14:paraId="28F27D8B" w14:textId="1052F4F1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>Zasedání ŘV – dle potřeby</w:t>
      </w:r>
    </w:p>
    <w:p w14:paraId="79C6F610" w14:textId="3D16F58B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 xml:space="preserve">Jednání pracovních skupin – </w:t>
      </w:r>
      <w:r w:rsidR="00951C60">
        <w:t>nejméně 4x během 12 po sobě jdoucích</w:t>
      </w:r>
      <w:r w:rsidR="00DC4982">
        <w:t xml:space="preserve"> měsících </w:t>
      </w:r>
    </w:p>
    <w:p w14:paraId="60DAC955" w14:textId="273E286C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>e-mailová</w:t>
      </w:r>
      <w:r w:rsidR="00AB4928">
        <w:t>, telefonická</w:t>
      </w:r>
      <w:r>
        <w:t xml:space="preserve"> komunikace</w:t>
      </w:r>
    </w:p>
    <w:p w14:paraId="2BE5FE58" w14:textId="60322F7F" w:rsidR="00DC4982" w:rsidRDefault="00596FE0" w:rsidP="00DC4982">
      <w:pPr>
        <w:pStyle w:val="Odstavecseseznamem"/>
        <w:numPr>
          <w:ilvl w:val="0"/>
          <w:numId w:val="16"/>
        </w:numPr>
        <w:jc w:val="both"/>
      </w:pPr>
      <w:r>
        <w:t>osobní schůzky</w:t>
      </w:r>
    </w:p>
    <w:p w14:paraId="4CD885FE" w14:textId="29E4505D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 xml:space="preserve">dotazníková šetření – sběr dat </w:t>
      </w:r>
    </w:p>
    <w:p w14:paraId="299941DC" w14:textId="77777777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 xml:space="preserve">webové stránky projektu – </w:t>
      </w:r>
      <w:hyperlink r:id="rId12" w:history="1">
        <w:r w:rsidRPr="003E3E96">
          <w:rPr>
            <w:rStyle w:val="Hypertextovodkaz"/>
          </w:rPr>
          <w:t>http://www.maplouny.cz/</w:t>
        </w:r>
      </w:hyperlink>
    </w:p>
    <w:p w14:paraId="77804D91" w14:textId="77777777" w:rsidR="00596FE0" w:rsidRPr="004D1273" w:rsidRDefault="00596FE0" w:rsidP="00596FE0">
      <w:pPr>
        <w:pStyle w:val="Odstavecseseznamem"/>
        <w:numPr>
          <w:ilvl w:val="0"/>
          <w:numId w:val="16"/>
        </w:numPr>
        <w:jc w:val="both"/>
      </w:pPr>
      <w:r>
        <w:t>facebookový profil</w:t>
      </w:r>
      <w:r w:rsidR="0079131D">
        <w:t xml:space="preserve"> – </w:t>
      </w:r>
      <w:r w:rsidR="0079131D" w:rsidRPr="0079131D">
        <w:rPr>
          <w:color w:val="2E74B5" w:themeColor="accent5" w:themeShade="BF"/>
        </w:rPr>
        <w:t>MAP Louny</w:t>
      </w:r>
    </w:p>
    <w:p w14:paraId="102C99CE" w14:textId="77777777" w:rsidR="004D1273" w:rsidRPr="00596FE0" w:rsidRDefault="004D1273" w:rsidP="00C4218E">
      <w:pPr>
        <w:pStyle w:val="Odstavecseseznamem"/>
        <w:numPr>
          <w:ilvl w:val="0"/>
          <w:numId w:val="7"/>
        </w:numPr>
        <w:rPr>
          <w:b/>
          <w:bCs/>
        </w:rPr>
      </w:pPr>
      <w:r w:rsidRPr="00596FE0">
        <w:t>Internet</w:t>
      </w:r>
    </w:p>
    <w:p w14:paraId="3BE4D374" w14:textId="77777777" w:rsidR="00596FE0" w:rsidRDefault="00596FE0" w:rsidP="00596FE0">
      <w:pPr>
        <w:rPr>
          <w:b/>
          <w:bCs/>
        </w:rPr>
      </w:pPr>
      <w:r>
        <w:rPr>
          <w:b/>
          <w:bCs/>
        </w:rPr>
        <w:t>Vnější nástroje komunikace</w:t>
      </w:r>
    </w:p>
    <w:p w14:paraId="5490EA52" w14:textId="3E3CA9A4" w:rsidR="00596FE0" w:rsidRDefault="00596FE0" w:rsidP="00596FE0">
      <w:proofErr w:type="gramStart"/>
      <w:r>
        <w:t>Slouží</w:t>
      </w:r>
      <w:proofErr w:type="gramEnd"/>
      <w:r>
        <w:t xml:space="preserve"> ke komunikaci se všemi subjekty zapojenými do projektu MAP:</w:t>
      </w:r>
    </w:p>
    <w:p w14:paraId="567A3C2E" w14:textId="77777777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 xml:space="preserve">webové stránky projektu – </w:t>
      </w:r>
      <w:hyperlink r:id="rId13" w:history="1">
        <w:r w:rsidRPr="003E3E96">
          <w:rPr>
            <w:rStyle w:val="Hypertextovodkaz"/>
          </w:rPr>
          <w:t>http://www.maplouny.cz/</w:t>
        </w:r>
      </w:hyperlink>
      <w:r>
        <w:t xml:space="preserve"> a weby subjektů zapojených do projektu</w:t>
      </w:r>
    </w:p>
    <w:p w14:paraId="4080449E" w14:textId="2B1BC6A2" w:rsidR="0077758C" w:rsidRDefault="0077758C" w:rsidP="003E55EB">
      <w:pPr>
        <w:pStyle w:val="Odstavecseseznamem"/>
        <w:numPr>
          <w:ilvl w:val="0"/>
          <w:numId w:val="16"/>
        </w:numPr>
        <w:jc w:val="both"/>
      </w:pPr>
      <w:r>
        <w:t xml:space="preserve">webové stránky </w:t>
      </w:r>
      <w:hyperlink r:id="rId14" w:history="1">
        <w:r w:rsidR="003E55EB" w:rsidRPr="00C70234">
          <w:rPr>
            <w:rStyle w:val="Hypertextovodkaz"/>
          </w:rPr>
          <w:t>www.skolylounsko.cz</w:t>
        </w:r>
      </w:hyperlink>
      <w:r w:rsidR="003E55EB">
        <w:t xml:space="preserve">, facebookový profil – </w:t>
      </w:r>
      <w:r w:rsidR="003E55EB" w:rsidRPr="0079131D">
        <w:rPr>
          <w:color w:val="2E74B5" w:themeColor="accent5" w:themeShade="BF"/>
        </w:rPr>
        <w:t>MAP Louny</w:t>
      </w:r>
    </w:p>
    <w:p w14:paraId="2A639C3C" w14:textId="77777777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>osobní schůzky a konzultace</w:t>
      </w:r>
    </w:p>
    <w:p w14:paraId="4A6D7660" w14:textId="77777777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>telefonáty</w:t>
      </w:r>
    </w:p>
    <w:p w14:paraId="46EE0835" w14:textId="77777777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>dotazníková šetření</w:t>
      </w:r>
    </w:p>
    <w:p w14:paraId="34BDB1E5" w14:textId="77777777" w:rsidR="00596FE0" w:rsidRDefault="00596FE0" w:rsidP="00596FE0">
      <w:pPr>
        <w:pStyle w:val="Odstavecseseznamem"/>
        <w:numPr>
          <w:ilvl w:val="0"/>
          <w:numId w:val="16"/>
        </w:numPr>
        <w:jc w:val="both"/>
      </w:pPr>
      <w:r>
        <w:t>regionální tisk, obecní zpravodaje</w:t>
      </w:r>
    </w:p>
    <w:p w14:paraId="031DF402" w14:textId="2F2696B7" w:rsidR="0083209D" w:rsidRDefault="0083209D" w:rsidP="00596FE0">
      <w:pPr>
        <w:pStyle w:val="Odstavecseseznamem"/>
        <w:numPr>
          <w:ilvl w:val="0"/>
          <w:numId w:val="16"/>
        </w:numPr>
        <w:jc w:val="both"/>
      </w:pPr>
      <w:r>
        <w:t xml:space="preserve">Prostřednictví formuláře na </w:t>
      </w:r>
      <w:hyperlink r:id="rId15" w:history="1">
        <w:r w:rsidRPr="007036D0">
          <w:rPr>
            <w:rStyle w:val="Hypertextovodkaz"/>
          </w:rPr>
          <w:t>www.maplouny.cz</w:t>
        </w:r>
      </w:hyperlink>
      <w:r>
        <w:t xml:space="preserve"> mohou všichni zasílat podněty k řešení v MAP na projektového manažera.</w:t>
      </w:r>
    </w:p>
    <w:p w14:paraId="3AB57D7B" w14:textId="77777777" w:rsidR="00596FE0" w:rsidRDefault="00596FE0" w:rsidP="004D1273">
      <w:pPr>
        <w:rPr>
          <w:b/>
          <w:bCs/>
        </w:rPr>
      </w:pPr>
    </w:p>
    <w:p w14:paraId="24BDEBAE" w14:textId="77777777" w:rsidR="002924F6" w:rsidRDefault="002924F6" w:rsidP="004D1273">
      <w:pPr>
        <w:rPr>
          <w:b/>
          <w:bCs/>
        </w:rPr>
      </w:pPr>
    </w:p>
    <w:p w14:paraId="5F9BBD36" w14:textId="77777777" w:rsidR="00596FE0" w:rsidRDefault="00596FE0" w:rsidP="00596FE0">
      <w:pPr>
        <w:pStyle w:val="Nadpis1"/>
      </w:pPr>
      <w:bookmarkStart w:id="12" w:name="_Toc156471225"/>
      <w:r>
        <w:t>13. Komunikační aktivity</w:t>
      </w:r>
      <w:bookmarkEnd w:id="12"/>
    </w:p>
    <w:p w14:paraId="74B69F2C" w14:textId="77777777" w:rsidR="00AF7755" w:rsidRPr="00AF7755" w:rsidRDefault="00AF7755" w:rsidP="00AF7755"/>
    <w:p w14:paraId="1D056408" w14:textId="5C598A96" w:rsidR="004D1273" w:rsidRPr="0003563F" w:rsidRDefault="004D1273" w:rsidP="004D1273">
      <w:pPr>
        <w:rPr>
          <w:b/>
          <w:bCs/>
          <w:i/>
          <w:iCs/>
        </w:rPr>
      </w:pPr>
      <w:r w:rsidRPr="0003563F">
        <w:rPr>
          <w:b/>
          <w:bCs/>
          <w:i/>
          <w:iCs/>
        </w:rPr>
        <w:t>Webov</w:t>
      </w:r>
      <w:r w:rsidRPr="0003563F">
        <w:rPr>
          <w:rFonts w:hint="eastAsia"/>
          <w:b/>
          <w:bCs/>
          <w:i/>
          <w:iCs/>
        </w:rPr>
        <w:t>é</w:t>
      </w:r>
      <w:r w:rsidRPr="0003563F">
        <w:rPr>
          <w:b/>
          <w:bCs/>
          <w:i/>
          <w:iCs/>
        </w:rPr>
        <w:t xml:space="preserve"> str</w:t>
      </w:r>
      <w:r w:rsidRPr="0003563F">
        <w:rPr>
          <w:rFonts w:hint="eastAsia"/>
          <w:b/>
          <w:bCs/>
          <w:i/>
          <w:iCs/>
        </w:rPr>
        <w:t>á</w:t>
      </w:r>
      <w:r w:rsidRPr="0003563F">
        <w:rPr>
          <w:b/>
          <w:bCs/>
          <w:i/>
          <w:iCs/>
        </w:rPr>
        <w:t>nky</w:t>
      </w:r>
      <w:r w:rsidR="00AF7755" w:rsidRPr="0003563F">
        <w:rPr>
          <w:b/>
          <w:bCs/>
          <w:i/>
          <w:iCs/>
        </w:rPr>
        <w:t xml:space="preserve"> projektu MAP ORP Louny</w:t>
      </w:r>
    </w:p>
    <w:p w14:paraId="72DB42EC" w14:textId="3159A70F" w:rsidR="004D1273" w:rsidRDefault="00AF7755" w:rsidP="00AF7755">
      <w:pPr>
        <w:jc w:val="both"/>
      </w:pPr>
      <w:r>
        <w:t>Prostřednictvím w</w:t>
      </w:r>
      <w:r w:rsidR="004D1273" w:rsidRPr="004D1273">
        <w:t>ebov</w:t>
      </w:r>
      <w:r>
        <w:t xml:space="preserve">ých </w:t>
      </w:r>
      <w:r w:rsidR="004D1273" w:rsidRPr="004D1273">
        <w:t>str</w:t>
      </w:r>
      <w:r w:rsidR="004D1273" w:rsidRPr="004D1273">
        <w:rPr>
          <w:rFonts w:hint="eastAsia"/>
        </w:rPr>
        <w:t>á</w:t>
      </w:r>
      <w:r w:rsidR="004D1273" w:rsidRPr="004D1273">
        <w:t>n</w:t>
      </w:r>
      <w:r>
        <w:t>ek</w:t>
      </w:r>
      <w:r w:rsidR="004D1273" w:rsidRPr="004D1273">
        <w:t xml:space="preserve"> projektu MAP </w:t>
      </w:r>
      <w:r w:rsidR="004D1273">
        <w:t xml:space="preserve">Louny </w:t>
      </w:r>
      <w:r w:rsidR="009C0E37">
        <w:t>I</w:t>
      </w:r>
      <w:r w:rsidR="004D1273">
        <w:t xml:space="preserve"> </w:t>
      </w:r>
      <w:hyperlink r:id="rId16" w:history="1">
        <w:r w:rsidRPr="003E3E96">
          <w:rPr>
            <w:rStyle w:val="Hypertextovodkaz"/>
          </w:rPr>
          <w:t>http://www.maplouny.cz/</w:t>
        </w:r>
      </w:hyperlink>
      <w:r>
        <w:t xml:space="preserve"> </w:t>
      </w:r>
      <w:r w:rsidR="004D1273" w:rsidRPr="004D1273">
        <w:t xml:space="preserve"> </w:t>
      </w:r>
      <w:r>
        <w:rPr>
          <w:rFonts w:hint="eastAsia"/>
        </w:rPr>
        <w:t xml:space="preserve"> </w:t>
      </w:r>
      <w:r>
        <w:t>budou předávány</w:t>
      </w:r>
      <w:r w:rsidR="004D1273">
        <w:t xml:space="preserve"> </w:t>
      </w:r>
      <w:r w:rsidR="004D1273" w:rsidRPr="004D1273">
        <w:t>souhrnn</w:t>
      </w:r>
      <w:r w:rsidR="004D1273" w:rsidRPr="004D1273">
        <w:rPr>
          <w:rFonts w:hint="eastAsia"/>
        </w:rPr>
        <w:t>é</w:t>
      </w:r>
      <w:r w:rsidR="004D1273" w:rsidRPr="004D1273">
        <w:t xml:space="preserve"> informace za cel</w:t>
      </w:r>
      <w:r w:rsidR="004D1273" w:rsidRPr="004D1273">
        <w:rPr>
          <w:rFonts w:hint="eastAsia"/>
        </w:rPr>
        <w:t>ý</w:t>
      </w:r>
      <w:r w:rsidR="004D1273" w:rsidRPr="004D1273">
        <w:t xml:space="preserve"> projekt, aktu</w:t>
      </w:r>
      <w:r w:rsidR="004D1273" w:rsidRPr="004D1273">
        <w:rPr>
          <w:rFonts w:hint="eastAsia"/>
        </w:rPr>
        <w:t>á</w:t>
      </w:r>
      <w:r w:rsidR="004D1273" w:rsidRPr="004D1273">
        <w:t>ln</w:t>
      </w:r>
      <w:r w:rsidR="004D1273" w:rsidRPr="004D1273">
        <w:rPr>
          <w:rFonts w:hint="eastAsia"/>
        </w:rPr>
        <w:t>í</w:t>
      </w:r>
      <w:r w:rsidR="004D1273" w:rsidRPr="004D1273">
        <w:t xml:space="preserve"> aktivity projektu, </w:t>
      </w:r>
      <w:r>
        <w:t xml:space="preserve">aktuální verze strategických dokumentů, </w:t>
      </w:r>
      <w:r w:rsidR="004D1273" w:rsidRPr="004D1273">
        <w:t>z</w:t>
      </w:r>
      <w:r w:rsidR="004D1273" w:rsidRPr="004D1273">
        <w:rPr>
          <w:rFonts w:hint="eastAsia"/>
        </w:rPr>
        <w:t>á</w:t>
      </w:r>
      <w:r w:rsidR="004D1273" w:rsidRPr="004D1273">
        <w:t>pisy z</w:t>
      </w:r>
      <w:r w:rsidR="0079131D">
        <w:t> </w:t>
      </w:r>
      <w:r w:rsidR="004D1273" w:rsidRPr="004D1273">
        <w:t>jedn</w:t>
      </w:r>
      <w:r w:rsidR="004D1273" w:rsidRPr="004D1273">
        <w:rPr>
          <w:rFonts w:hint="eastAsia"/>
        </w:rPr>
        <w:t>á</w:t>
      </w:r>
      <w:r w:rsidR="004D1273" w:rsidRPr="004D1273">
        <w:t>n</w:t>
      </w:r>
      <w:r w:rsidR="004D1273" w:rsidRPr="004D1273">
        <w:rPr>
          <w:rFonts w:hint="eastAsia"/>
        </w:rPr>
        <w:t>í</w:t>
      </w:r>
      <w:r w:rsidR="0079131D">
        <w:t xml:space="preserve"> ŘV</w:t>
      </w:r>
      <w:r w:rsidR="004D1273" w:rsidRPr="004D1273">
        <w:t>, ak</w:t>
      </w:r>
      <w:r w:rsidR="004D1273" w:rsidRPr="004D1273">
        <w:rPr>
          <w:rFonts w:hint="eastAsia"/>
        </w:rPr>
        <w:t>č</w:t>
      </w:r>
      <w:r w:rsidR="004D1273" w:rsidRPr="004D1273">
        <w:t>n</w:t>
      </w:r>
      <w:r w:rsidR="004D1273" w:rsidRPr="004D1273">
        <w:rPr>
          <w:rFonts w:hint="eastAsia"/>
        </w:rPr>
        <w:t>í</w:t>
      </w:r>
      <w:r w:rsidR="004D1273">
        <w:t xml:space="preserve"> </w:t>
      </w:r>
      <w:r w:rsidR="004D1273" w:rsidRPr="004D1273">
        <w:t>pl</w:t>
      </w:r>
      <w:r w:rsidR="004D1273" w:rsidRPr="004D1273">
        <w:rPr>
          <w:rFonts w:hint="eastAsia"/>
        </w:rPr>
        <w:t>á</w:t>
      </w:r>
      <w:r w:rsidR="004D1273" w:rsidRPr="004D1273">
        <w:t>n, investi</w:t>
      </w:r>
      <w:r w:rsidR="004D1273" w:rsidRPr="004D1273">
        <w:rPr>
          <w:rFonts w:hint="eastAsia"/>
        </w:rPr>
        <w:t>č</w:t>
      </w:r>
      <w:r w:rsidR="004D1273" w:rsidRPr="004D1273">
        <w:t>n</w:t>
      </w:r>
      <w:r w:rsidR="004D1273" w:rsidRPr="004D1273">
        <w:rPr>
          <w:rFonts w:hint="eastAsia"/>
        </w:rPr>
        <w:t>í</w:t>
      </w:r>
      <w:r w:rsidR="004D1273" w:rsidRPr="004D1273">
        <w:t xml:space="preserve"> priority apod.</w:t>
      </w:r>
    </w:p>
    <w:p w14:paraId="340D92AC" w14:textId="6505184B" w:rsidR="006E26B9" w:rsidRDefault="006E26B9" w:rsidP="00AF7755">
      <w:pPr>
        <w:jc w:val="both"/>
      </w:pPr>
      <w:r>
        <w:t>Prostřednictvím webové stránky je možné zasílat dotazy k projektu MAP na projektového manažera.</w:t>
      </w:r>
    </w:p>
    <w:p w14:paraId="4BAAA532" w14:textId="52B10A5A" w:rsidR="00030C8C" w:rsidRDefault="00030C8C" w:rsidP="00AF7755">
      <w:pPr>
        <w:jc w:val="both"/>
        <w:rPr>
          <w:b/>
          <w:bCs/>
          <w:i/>
          <w:iCs/>
        </w:rPr>
      </w:pPr>
      <w:r w:rsidRPr="00030C8C">
        <w:rPr>
          <w:b/>
          <w:bCs/>
          <w:i/>
          <w:iCs/>
        </w:rPr>
        <w:t>Webové stránky ŠKOLY LOUNSKO</w:t>
      </w:r>
    </w:p>
    <w:p w14:paraId="5899CD2D" w14:textId="1EA4EAB5" w:rsidR="00211C53" w:rsidRPr="00030C8C" w:rsidRDefault="00211C53" w:rsidP="00AF7755">
      <w:pPr>
        <w:jc w:val="both"/>
        <w:rPr>
          <w:b/>
          <w:bCs/>
          <w:i/>
          <w:iCs/>
        </w:rPr>
      </w:pPr>
      <w:r>
        <w:rPr>
          <w:rFonts w:cstheme="minorHAnsi"/>
          <w:shd w:val="clear" w:color="auto" w:fill="FFFFFF"/>
        </w:rPr>
        <w:t>Cílem t</w:t>
      </w:r>
      <w:r w:rsidR="00B57314">
        <w:rPr>
          <w:rFonts w:cstheme="minorHAnsi"/>
          <w:shd w:val="clear" w:color="auto" w:fill="FFFFFF"/>
        </w:rPr>
        <w:t>ěchto stránek, vytvořených již v projektu MAP II</w:t>
      </w:r>
      <w:r w:rsidRPr="00211C53">
        <w:rPr>
          <w:rFonts w:cstheme="minorHAnsi"/>
          <w:shd w:val="clear" w:color="auto" w:fill="FFFFFF"/>
        </w:rPr>
        <w:t xml:space="preserve"> je přehledně představit mateřské a základní školy na Lounsku, zapojené do projektu a ulehčit tak rodičům při jejich výběru. </w:t>
      </w:r>
      <w:r w:rsidR="00C251E5">
        <w:rPr>
          <w:rFonts w:cstheme="minorHAnsi"/>
          <w:shd w:val="clear" w:color="auto" w:fill="FFFFFF"/>
        </w:rPr>
        <w:t xml:space="preserve">Tato stránka přispívá k podpoře rovných příležitostí. </w:t>
      </w:r>
      <w:r w:rsidRPr="00211C53">
        <w:rPr>
          <w:rFonts w:cstheme="minorHAnsi"/>
          <w:shd w:val="clear" w:color="auto" w:fill="FFFFFF"/>
        </w:rPr>
        <w:t>Přehledný popis škol vč. přehledně řazených základních údajů, vybavení a dalších informací nalezne</w:t>
      </w:r>
      <w:r w:rsidR="00B57314">
        <w:rPr>
          <w:rFonts w:cstheme="minorHAnsi"/>
          <w:shd w:val="clear" w:color="auto" w:fill="FFFFFF"/>
        </w:rPr>
        <w:t xml:space="preserve"> veřejnost na stránce</w:t>
      </w:r>
      <w:r w:rsidRPr="00211C53">
        <w:rPr>
          <w:rFonts w:cstheme="minorHAnsi"/>
          <w:shd w:val="clear" w:color="auto" w:fill="FFFFFF"/>
        </w:rPr>
        <w:t xml:space="preserve"> v </w:t>
      </w:r>
      <w:hyperlink r:id="rId17" w:history="1">
        <w:r w:rsidRPr="00211C53">
          <w:rPr>
            <w:rFonts w:cstheme="minorHAnsi"/>
            <w:u w:val="single"/>
            <w:shd w:val="clear" w:color="auto" w:fill="FFFFFF"/>
          </w:rPr>
          <w:t>přehledu škol</w:t>
        </w:r>
      </w:hyperlink>
      <w:r w:rsidRPr="00211C53">
        <w:rPr>
          <w:rFonts w:ascii="Poppins" w:hAnsi="Poppins" w:cs="Poppins"/>
          <w:color w:val="5F5F5F"/>
          <w:sz w:val="23"/>
          <w:szCs w:val="23"/>
          <w:shd w:val="clear" w:color="auto" w:fill="FFFFFF"/>
        </w:rPr>
        <w:t>.</w:t>
      </w:r>
      <w:r w:rsidR="00C251E5">
        <w:rPr>
          <w:rFonts w:ascii="Poppins" w:hAnsi="Poppins" w:cs="Poppins"/>
          <w:color w:val="5F5F5F"/>
          <w:sz w:val="23"/>
          <w:szCs w:val="23"/>
          <w:shd w:val="clear" w:color="auto" w:fill="FFFFFF"/>
        </w:rPr>
        <w:t xml:space="preserve"> </w:t>
      </w:r>
    </w:p>
    <w:p w14:paraId="60A34487" w14:textId="37CCEACF" w:rsidR="004D1273" w:rsidRPr="004D1273" w:rsidRDefault="004D1273" w:rsidP="00AF7755">
      <w:pPr>
        <w:jc w:val="both"/>
      </w:pPr>
      <w:r w:rsidRPr="0003563F">
        <w:rPr>
          <w:b/>
          <w:bCs/>
          <w:i/>
          <w:iCs/>
        </w:rPr>
        <w:t>Webov</w:t>
      </w:r>
      <w:r w:rsidRPr="0003563F">
        <w:rPr>
          <w:rFonts w:hint="eastAsia"/>
          <w:b/>
          <w:bCs/>
          <w:i/>
          <w:iCs/>
        </w:rPr>
        <w:t>é</w:t>
      </w:r>
      <w:r w:rsidRPr="0003563F">
        <w:rPr>
          <w:b/>
          <w:bCs/>
          <w:i/>
          <w:iCs/>
        </w:rPr>
        <w:t xml:space="preserve"> str</w:t>
      </w:r>
      <w:r w:rsidRPr="0003563F">
        <w:rPr>
          <w:rFonts w:hint="eastAsia"/>
          <w:b/>
          <w:bCs/>
          <w:i/>
          <w:iCs/>
        </w:rPr>
        <w:t>á</w:t>
      </w:r>
      <w:r w:rsidRPr="0003563F">
        <w:rPr>
          <w:b/>
          <w:bCs/>
          <w:i/>
          <w:iCs/>
        </w:rPr>
        <w:t>nky MAS SERVISO</w:t>
      </w:r>
      <w:r w:rsidR="00C251E5">
        <w:rPr>
          <w:b/>
          <w:bCs/>
          <w:i/>
          <w:iCs/>
        </w:rPr>
        <w:t>,</w:t>
      </w:r>
      <w:r w:rsidRPr="0003563F">
        <w:rPr>
          <w:b/>
          <w:bCs/>
          <w:i/>
          <w:iCs/>
        </w:rPr>
        <w:t xml:space="preserve"> o.</w:t>
      </w:r>
      <w:r w:rsidR="006E26B9">
        <w:rPr>
          <w:b/>
          <w:bCs/>
          <w:i/>
          <w:iCs/>
        </w:rPr>
        <w:t xml:space="preserve"> </w:t>
      </w:r>
      <w:r w:rsidRPr="0003563F">
        <w:rPr>
          <w:b/>
          <w:bCs/>
          <w:i/>
          <w:iCs/>
        </w:rPr>
        <w:t>p.</w:t>
      </w:r>
      <w:r w:rsidR="006E26B9">
        <w:rPr>
          <w:b/>
          <w:bCs/>
          <w:i/>
          <w:iCs/>
        </w:rPr>
        <w:t xml:space="preserve"> </w:t>
      </w:r>
      <w:r w:rsidRPr="0003563F">
        <w:rPr>
          <w:b/>
          <w:bCs/>
          <w:i/>
          <w:iCs/>
        </w:rPr>
        <w:t>s</w:t>
      </w:r>
      <w:r w:rsidRPr="00AF7755">
        <w:rPr>
          <w:b/>
          <w:bCs/>
        </w:rPr>
        <w:t>.</w:t>
      </w:r>
      <w:r>
        <w:t xml:space="preserve"> </w:t>
      </w:r>
      <w:r w:rsidRPr="004D1273">
        <w:t xml:space="preserve">(nositel projektu) </w:t>
      </w:r>
      <w:hyperlink r:id="rId18" w:history="1">
        <w:r w:rsidR="00AF7755" w:rsidRPr="003E3E96">
          <w:rPr>
            <w:rStyle w:val="Hypertextovodkaz"/>
          </w:rPr>
          <w:t>http://www.serviso.cz/</w:t>
        </w:r>
      </w:hyperlink>
      <w:r w:rsidR="00AF7755">
        <w:t xml:space="preserve"> </w:t>
      </w:r>
      <w:r w:rsidRPr="004D1273">
        <w:rPr>
          <w:rFonts w:hint="eastAsia"/>
        </w:rPr>
        <w:t>–</w:t>
      </w:r>
      <w:r>
        <w:t xml:space="preserve"> </w:t>
      </w:r>
      <w:r w:rsidRPr="004D1273">
        <w:t>zde je um</w:t>
      </w:r>
      <w:r w:rsidRPr="004D1273">
        <w:rPr>
          <w:rFonts w:hint="eastAsia"/>
        </w:rPr>
        <w:t>í</w:t>
      </w:r>
      <w:r w:rsidRPr="004D1273">
        <w:t>st</w:t>
      </w:r>
      <w:r w:rsidRPr="004D1273">
        <w:rPr>
          <w:rFonts w:hint="eastAsia"/>
        </w:rPr>
        <w:t>ě</w:t>
      </w:r>
      <w:r w:rsidRPr="004D1273">
        <w:t xml:space="preserve">n </w:t>
      </w:r>
      <w:r w:rsidR="00AF7755">
        <w:t xml:space="preserve">taktéž </w:t>
      </w:r>
      <w:r w:rsidRPr="004D1273">
        <w:t>odkaz na web MAP</w:t>
      </w:r>
      <w:r w:rsidR="00AF7755">
        <w:t xml:space="preserve"> ORP Louny</w:t>
      </w:r>
      <w:r w:rsidRPr="004D1273">
        <w:t>.</w:t>
      </w:r>
    </w:p>
    <w:p w14:paraId="7288E55A" w14:textId="50D7534A" w:rsidR="004D1273" w:rsidRPr="004D1273" w:rsidRDefault="004D1273" w:rsidP="00AF7755">
      <w:pPr>
        <w:jc w:val="both"/>
      </w:pPr>
      <w:r w:rsidRPr="0003563F">
        <w:rPr>
          <w:b/>
          <w:bCs/>
          <w:i/>
          <w:iCs/>
        </w:rPr>
        <w:t>Webov</w:t>
      </w:r>
      <w:r w:rsidRPr="0003563F">
        <w:rPr>
          <w:rFonts w:hint="eastAsia"/>
          <w:b/>
          <w:bCs/>
          <w:i/>
          <w:iCs/>
        </w:rPr>
        <w:t>é</w:t>
      </w:r>
      <w:r w:rsidRPr="0003563F">
        <w:rPr>
          <w:b/>
          <w:bCs/>
          <w:i/>
          <w:iCs/>
        </w:rPr>
        <w:t xml:space="preserve"> str</w:t>
      </w:r>
      <w:r w:rsidRPr="0003563F">
        <w:rPr>
          <w:rFonts w:hint="eastAsia"/>
          <w:b/>
          <w:bCs/>
          <w:i/>
          <w:iCs/>
        </w:rPr>
        <w:t>á</w:t>
      </w:r>
      <w:r w:rsidRPr="0003563F">
        <w:rPr>
          <w:b/>
          <w:bCs/>
          <w:i/>
          <w:iCs/>
        </w:rPr>
        <w:t>nky jednotliv</w:t>
      </w:r>
      <w:r w:rsidRPr="0003563F">
        <w:rPr>
          <w:rFonts w:hint="eastAsia"/>
          <w:b/>
          <w:bCs/>
          <w:i/>
          <w:iCs/>
        </w:rPr>
        <w:t>ý</w:t>
      </w:r>
      <w:r w:rsidRPr="0003563F">
        <w:rPr>
          <w:b/>
          <w:bCs/>
          <w:i/>
          <w:iCs/>
        </w:rPr>
        <w:t>ch akt</w:t>
      </w:r>
      <w:r w:rsidRPr="0003563F">
        <w:rPr>
          <w:rFonts w:hint="eastAsia"/>
          <w:b/>
          <w:bCs/>
          <w:i/>
          <w:iCs/>
        </w:rPr>
        <w:t>é</w:t>
      </w:r>
      <w:r w:rsidRPr="0003563F">
        <w:rPr>
          <w:b/>
          <w:bCs/>
          <w:i/>
          <w:iCs/>
        </w:rPr>
        <w:t>r</w:t>
      </w:r>
      <w:r w:rsidRPr="0003563F">
        <w:rPr>
          <w:rFonts w:hint="eastAsia"/>
          <w:b/>
          <w:bCs/>
          <w:i/>
          <w:iCs/>
        </w:rPr>
        <w:t>ů</w:t>
      </w:r>
      <w:r w:rsidR="00AF7755" w:rsidRPr="0003563F">
        <w:rPr>
          <w:b/>
          <w:bCs/>
          <w:i/>
          <w:iCs/>
        </w:rPr>
        <w:t xml:space="preserve"> ve vzdělávání</w:t>
      </w:r>
      <w:r w:rsidRPr="0003563F">
        <w:rPr>
          <w:i/>
          <w:iCs/>
        </w:rPr>
        <w:t xml:space="preserve"> </w:t>
      </w:r>
      <w:r w:rsidRPr="004D1273">
        <w:rPr>
          <w:rFonts w:hint="eastAsia"/>
        </w:rPr>
        <w:t>–</w:t>
      </w:r>
      <w:r w:rsidRPr="004D1273">
        <w:t xml:space="preserve"> odkazy na web MAP</w:t>
      </w:r>
      <w:r w:rsidR="00AF7755">
        <w:t xml:space="preserve"> ORP Louny </w:t>
      </w:r>
      <w:r w:rsidRPr="004D1273">
        <w:t>z web</w:t>
      </w:r>
      <w:r w:rsidRPr="004D1273">
        <w:rPr>
          <w:rFonts w:hint="eastAsia"/>
        </w:rPr>
        <w:t>ů</w:t>
      </w:r>
      <w:r w:rsidRPr="004D1273">
        <w:t xml:space="preserve"> jednotliv</w:t>
      </w:r>
      <w:r w:rsidRPr="004D1273">
        <w:rPr>
          <w:rFonts w:hint="eastAsia"/>
        </w:rPr>
        <w:t>ý</w:t>
      </w:r>
      <w:r w:rsidRPr="004D1273">
        <w:t>ch</w:t>
      </w:r>
      <w:r>
        <w:t xml:space="preserve"> </w:t>
      </w:r>
      <w:r w:rsidRPr="004D1273">
        <w:t>akt</w:t>
      </w:r>
      <w:r w:rsidRPr="004D1273">
        <w:rPr>
          <w:rFonts w:hint="eastAsia"/>
        </w:rPr>
        <w:t>é</w:t>
      </w:r>
      <w:r w:rsidRPr="004D1273">
        <w:t>r</w:t>
      </w:r>
      <w:r w:rsidRPr="004D1273">
        <w:rPr>
          <w:rFonts w:hint="eastAsia"/>
        </w:rPr>
        <w:t>ů</w:t>
      </w:r>
      <w:r w:rsidRPr="004D1273">
        <w:t>,</w:t>
      </w:r>
      <w:r w:rsidR="00AF7755">
        <w:t xml:space="preserve"> zapojených do projektu,</w:t>
      </w:r>
      <w:r w:rsidRPr="004D1273">
        <w:t xml:space="preserve"> p</w:t>
      </w:r>
      <w:r w:rsidRPr="004D1273">
        <w:rPr>
          <w:rFonts w:hint="eastAsia"/>
        </w:rPr>
        <w:t>ří</w:t>
      </w:r>
      <w:r w:rsidRPr="004D1273">
        <w:t>padn</w:t>
      </w:r>
      <w:r w:rsidRPr="004D1273">
        <w:rPr>
          <w:rFonts w:hint="eastAsia"/>
        </w:rPr>
        <w:t>ě</w:t>
      </w:r>
      <w:r w:rsidRPr="004D1273">
        <w:t xml:space="preserve"> umis</w:t>
      </w:r>
      <w:r w:rsidRPr="004D1273">
        <w:rPr>
          <w:rFonts w:hint="eastAsia"/>
        </w:rPr>
        <w:t>ť</w:t>
      </w:r>
      <w:r w:rsidRPr="004D1273">
        <w:t>ov</w:t>
      </w:r>
      <w:r w:rsidRPr="004D1273">
        <w:rPr>
          <w:rFonts w:hint="eastAsia"/>
        </w:rPr>
        <w:t>á</w:t>
      </w:r>
      <w:r w:rsidRPr="004D1273">
        <w:t>n</w:t>
      </w:r>
      <w:r w:rsidRPr="004D1273">
        <w:rPr>
          <w:rFonts w:hint="eastAsia"/>
        </w:rPr>
        <w:t>í</w:t>
      </w:r>
      <w:r w:rsidRPr="004D1273">
        <w:t xml:space="preserve"> aktualit z projektu.</w:t>
      </w:r>
    </w:p>
    <w:p w14:paraId="08D3A6A2" w14:textId="77777777" w:rsidR="004D1273" w:rsidRPr="0003563F" w:rsidRDefault="004D1273" w:rsidP="004D1273">
      <w:pPr>
        <w:rPr>
          <w:b/>
          <w:bCs/>
          <w:i/>
          <w:iCs/>
        </w:rPr>
      </w:pPr>
      <w:r w:rsidRPr="0003563F">
        <w:rPr>
          <w:b/>
          <w:bCs/>
          <w:i/>
          <w:iCs/>
        </w:rPr>
        <w:t>Facebook</w:t>
      </w:r>
    </w:p>
    <w:p w14:paraId="3AAC4EEC" w14:textId="6FA32090" w:rsidR="004D1273" w:rsidRPr="004D1273" w:rsidRDefault="00AF7755" w:rsidP="00AF7755">
      <w:pPr>
        <w:jc w:val="both"/>
      </w:pPr>
      <w:r>
        <w:t>Prostřednictvím facebookového profilu</w:t>
      </w:r>
      <w:r w:rsidR="0079131D">
        <w:t xml:space="preserve"> (MAP Louny)</w:t>
      </w:r>
      <w:r>
        <w:t xml:space="preserve"> projektu MAP ORP Louny jako informačního nástroje pro širokou veřejnost budou zprostředkovány i</w:t>
      </w:r>
      <w:r w:rsidR="004D1273" w:rsidRPr="004D1273">
        <w:t>nformace</w:t>
      </w:r>
      <w:r w:rsidR="004D1273">
        <w:t xml:space="preserve"> </w:t>
      </w:r>
      <w:r w:rsidR="004D1273" w:rsidRPr="004D1273">
        <w:t>o prob</w:t>
      </w:r>
      <w:r w:rsidR="004D1273" w:rsidRPr="004D1273">
        <w:rPr>
          <w:rFonts w:hint="eastAsia"/>
        </w:rPr>
        <w:t>í</w:t>
      </w:r>
      <w:r w:rsidR="004D1273" w:rsidRPr="004D1273">
        <w:t>haj</w:t>
      </w:r>
      <w:r w:rsidR="004D1273" w:rsidRPr="004D1273">
        <w:rPr>
          <w:rFonts w:hint="eastAsia"/>
        </w:rPr>
        <w:t>í</w:t>
      </w:r>
      <w:r w:rsidR="004D1273" w:rsidRPr="004D1273">
        <w:t>c</w:t>
      </w:r>
      <w:r w:rsidR="004D1273" w:rsidRPr="004D1273">
        <w:rPr>
          <w:rFonts w:hint="eastAsia"/>
        </w:rPr>
        <w:t>í</w:t>
      </w:r>
      <w:r w:rsidR="004D1273" w:rsidRPr="004D1273">
        <w:t>ch ud</w:t>
      </w:r>
      <w:r w:rsidR="004D1273" w:rsidRPr="004D1273">
        <w:rPr>
          <w:rFonts w:hint="eastAsia"/>
        </w:rPr>
        <w:t>á</w:t>
      </w:r>
      <w:r w:rsidR="004D1273" w:rsidRPr="004D1273">
        <w:t>lostech projektu,</w:t>
      </w:r>
      <w:r>
        <w:t xml:space="preserve"> a současně bude tato forma šíření využívána i ke konzultačnímu procesu některých dokumentů s veřejností</w:t>
      </w:r>
      <w:r w:rsidR="004D1273" w:rsidRPr="004D1273">
        <w:t>.</w:t>
      </w:r>
    </w:p>
    <w:p w14:paraId="7F5C84CE" w14:textId="6025169E" w:rsidR="004D1273" w:rsidRPr="004D1273" w:rsidRDefault="00AF7755" w:rsidP="00AF7755">
      <w:pPr>
        <w:jc w:val="both"/>
      </w:pPr>
      <w:r>
        <w:t>Facebookový profil bude využit pro propojení aktivit MAP s rodiči, se školami a dalšími subjekty v oblasti vzdělávání a s veřejností.</w:t>
      </w:r>
    </w:p>
    <w:p w14:paraId="3B40C7E1" w14:textId="77777777" w:rsidR="002924F6" w:rsidRDefault="002924F6" w:rsidP="004D1273">
      <w:pPr>
        <w:rPr>
          <w:b/>
          <w:bCs/>
          <w:i/>
          <w:iCs/>
        </w:rPr>
      </w:pPr>
    </w:p>
    <w:p w14:paraId="1B5FC135" w14:textId="74BE1537" w:rsidR="004D1273" w:rsidRPr="0003563F" w:rsidRDefault="004D1273" w:rsidP="004D1273">
      <w:pPr>
        <w:rPr>
          <w:b/>
          <w:bCs/>
          <w:i/>
          <w:iCs/>
        </w:rPr>
      </w:pPr>
      <w:r w:rsidRPr="0003563F">
        <w:rPr>
          <w:b/>
          <w:bCs/>
          <w:i/>
          <w:iCs/>
        </w:rPr>
        <w:t>Ti</w:t>
      </w:r>
      <w:r w:rsidRPr="0003563F">
        <w:rPr>
          <w:rFonts w:hint="eastAsia"/>
          <w:b/>
          <w:bCs/>
          <w:i/>
          <w:iCs/>
        </w:rPr>
        <w:t>š</w:t>
      </w:r>
      <w:r w:rsidRPr="0003563F">
        <w:rPr>
          <w:b/>
          <w:bCs/>
          <w:i/>
          <w:iCs/>
        </w:rPr>
        <w:t>t</w:t>
      </w:r>
      <w:r w:rsidRPr="0003563F">
        <w:rPr>
          <w:rFonts w:hint="eastAsia"/>
          <w:b/>
          <w:bCs/>
          <w:i/>
          <w:iCs/>
        </w:rPr>
        <w:t>ě</w:t>
      </w:r>
      <w:r w:rsidRPr="0003563F">
        <w:rPr>
          <w:b/>
          <w:bCs/>
          <w:i/>
          <w:iCs/>
        </w:rPr>
        <w:t>n</w:t>
      </w:r>
      <w:r w:rsidRPr="0003563F">
        <w:rPr>
          <w:rFonts w:hint="eastAsia"/>
          <w:b/>
          <w:bCs/>
          <w:i/>
          <w:iCs/>
        </w:rPr>
        <w:t>á</w:t>
      </w:r>
      <w:r w:rsidRPr="0003563F">
        <w:rPr>
          <w:b/>
          <w:bCs/>
          <w:i/>
          <w:iCs/>
        </w:rPr>
        <w:t xml:space="preserve"> a elektronick</w:t>
      </w:r>
      <w:r w:rsidRPr="0003563F">
        <w:rPr>
          <w:rFonts w:hint="eastAsia"/>
          <w:b/>
          <w:bCs/>
          <w:i/>
          <w:iCs/>
        </w:rPr>
        <w:t>á</w:t>
      </w:r>
      <w:r w:rsidRPr="0003563F">
        <w:rPr>
          <w:b/>
          <w:bCs/>
          <w:i/>
          <w:iCs/>
        </w:rPr>
        <w:t xml:space="preserve"> zpravodajsk</w:t>
      </w:r>
      <w:r w:rsidRPr="0003563F">
        <w:rPr>
          <w:rFonts w:hint="eastAsia"/>
          <w:b/>
          <w:bCs/>
          <w:i/>
          <w:iCs/>
        </w:rPr>
        <w:t>á</w:t>
      </w:r>
      <w:r w:rsidRPr="0003563F">
        <w:rPr>
          <w:b/>
          <w:bCs/>
          <w:i/>
          <w:iCs/>
        </w:rPr>
        <w:t xml:space="preserve"> m</w:t>
      </w:r>
      <w:r w:rsidRPr="0003563F">
        <w:rPr>
          <w:rFonts w:hint="eastAsia"/>
          <w:b/>
          <w:bCs/>
          <w:i/>
          <w:iCs/>
        </w:rPr>
        <w:t>é</w:t>
      </w:r>
      <w:r w:rsidRPr="0003563F">
        <w:rPr>
          <w:b/>
          <w:bCs/>
          <w:i/>
          <w:iCs/>
        </w:rPr>
        <w:t>dia</w:t>
      </w:r>
    </w:p>
    <w:p w14:paraId="4383D729" w14:textId="77777777" w:rsidR="00AF7755" w:rsidRDefault="00AF7755" w:rsidP="0003563F">
      <w:pPr>
        <w:jc w:val="both"/>
      </w:pPr>
      <w:r>
        <w:t xml:space="preserve">O projektu bude veřejnost informována prostřednictvím hromadných sdělovacích prostředků, případně jejich webových nosičů. Jedná se o </w:t>
      </w:r>
      <w:r w:rsidR="00552310">
        <w:t xml:space="preserve">obecní zpravodaje, tisk apod. </w:t>
      </w:r>
    </w:p>
    <w:p w14:paraId="33E20F9F" w14:textId="77777777" w:rsidR="00552310" w:rsidRDefault="00552310" w:rsidP="0003563F">
      <w:pPr>
        <w:jc w:val="both"/>
      </w:pPr>
      <w:r w:rsidRPr="00C24E22">
        <w:rPr>
          <w:shd w:val="clear" w:color="auto" w:fill="FFFFFF" w:themeFill="background1"/>
        </w:rPr>
        <w:t xml:space="preserve">Využijeme např. </w:t>
      </w:r>
      <w:r w:rsidR="00C24E22">
        <w:rPr>
          <w:shd w:val="clear" w:color="auto" w:fill="FFFFFF" w:themeFill="background1"/>
        </w:rPr>
        <w:t xml:space="preserve">Lounský </w:t>
      </w:r>
      <w:proofErr w:type="spellStart"/>
      <w:r w:rsidR="00C24E22">
        <w:rPr>
          <w:shd w:val="clear" w:color="auto" w:fill="FFFFFF" w:themeFill="background1"/>
        </w:rPr>
        <w:t>Press</w:t>
      </w:r>
      <w:proofErr w:type="spellEnd"/>
      <w:r>
        <w:t>, který informuje o dění na Lounsku a mnoho dalších.</w:t>
      </w:r>
    </w:p>
    <w:p w14:paraId="027E046F" w14:textId="74A59E3B" w:rsidR="00552310" w:rsidRDefault="00CA6A17" w:rsidP="0003563F">
      <w:pPr>
        <w:jc w:val="both"/>
      </w:pPr>
      <w:r>
        <w:t xml:space="preserve">Četnost zveřejňování článků 1 x </w:t>
      </w:r>
      <w:r w:rsidR="00B57314">
        <w:t>6</w:t>
      </w:r>
      <w:r>
        <w:t xml:space="preserve"> měsíc</w:t>
      </w:r>
      <w:r w:rsidR="00B57314">
        <w:t>ů</w:t>
      </w:r>
      <w:r>
        <w:t>.</w:t>
      </w:r>
      <w:r w:rsidR="00552310">
        <w:t xml:space="preserve"> </w:t>
      </w:r>
    </w:p>
    <w:p w14:paraId="56D48024" w14:textId="77777777" w:rsidR="00B71EB8" w:rsidRDefault="00B71EB8" w:rsidP="004D1273">
      <w:pPr>
        <w:rPr>
          <w:b/>
          <w:bCs/>
          <w:i/>
          <w:iCs/>
        </w:rPr>
      </w:pPr>
    </w:p>
    <w:p w14:paraId="25378B2E" w14:textId="517D8141" w:rsidR="004D1273" w:rsidRPr="0003563F" w:rsidRDefault="004D1273" w:rsidP="004D1273">
      <w:pPr>
        <w:rPr>
          <w:b/>
          <w:bCs/>
          <w:i/>
          <w:iCs/>
        </w:rPr>
      </w:pPr>
      <w:r w:rsidRPr="0003563F">
        <w:rPr>
          <w:b/>
          <w:bCs/>
          <w:i/>
          <w:iCs/>
        </w:rPr>
        <w:t>Elektronick</w:t>
      </w:r>
      <w:r w:rsidRPr="0003563F">
        <w:rPr>
          <w:rFonts w:hint="eastAsia"/>
          <w:b/>
          <w:bCs/>
          <w:i/>
          <w:iCs/>
        </w:rPr>
        <w:t>á</w:t>
      </w:r>
      <w:r w:rsidRPr="0003563F">
        <w:rPr>
          <w:b/>
          <w:bCs/>
          <w:i/>
          <w:iCs/>
        </w:rPr>
        <w:t xml:space="preserve"> komunikace</w:t>
      </w:r>
    </w:p>
    <w:p w14:paraId="5EE33754" w14:textId="75CD8DB5" w:rsidR="00552310" w:rsidRDefault="004D1273" w:rsidP="0079131D">
      <w:pPr>
        <w:jc w:val="both"/>
      </w:pPr>
      <w:r w:rsidRPr="004D1273">
        <w:t>Nejfrekventovan</w:t>
      </w:r>
      <w:r w:rsidRPr="004D1273">
        <w:rPr>
          <w:rFonts w:hint="eastAsia"/>
        </w:rPr>
        <w:t>ě</w:t>
      </w:r>
      <w:r w:rsidRPr="004D1273">
        <w:t>j</w:t>
      </w:r>
      <w:r w:rsidRPr="004D1273">
        <w:rPr>
          <w:rFonts w:hint="eastAsia"/>
        </w:rPr>
        <w:t>ší</w:t>
      </w:r>
      <w:r w:rsidRPr="004D1273">
        <w:t>, nejp</w:t>
      </w:r>
      <w:r w:rsidRPr="004D1273">
        <w:rPr>
          <w:rFonts w:hint="eastAsia"/>
        </w:rPr>
        <w:t>ř</w:t>
      </w:r>
      <w:r w:rsidRPr="004D1273">
        <w:t>ehledn</w:t>
      </w:r>
      <w:r w:rsidRPr="004D1273">
        <w:rPr>
          <w:rFonts w:hint="eastAsia"/>
        </w:rPr>
        <w:t>ě</w:t>
      </w:r>
      <w:r w:rsidRPr="004D1273">
        <w:t>j</w:t>
      </w:r>
      <w:r w:rsidRPr="004D1273">
        <w:rPr>
          <w:rFonts w:hint="eastAsia"/>
        </w:rPr>
        <w:t>ší</w:t>
      </w:r>
      <w:r w:rsidRPr="004D1273">
        <w:t xml:space="preserve"> a velmi efektivn</w:t>
      </w:r>
      <w:r w:rsidRPr="004D1273">
        <w:rPr>
          <w:rFonts w:hint="eastAsia"/>
        </w:rPr>
        <w:t>í</w:t>
      </w:r>
      <w:r w:rsidRPr="004D1273">
        <w:t xml:space="preserve"> zp</w:t>
      </w:r>
      <w:r w:rsidRPr="004D1273">
        <w:rPr>
          <w:rFonts w:hint="eastAsia"/>
        </w:rPr>
        <w:t>ů</w:t>
      </w:r>
      <w:r w:rsidRPr="004D1273">
        <w:t>sob komunikace se v</w:t>
      </w:r>
      <w:r w:rsidRPr="004D1273">
        <w:rPr>
          <w:rFonts w:hint="eastAsia"/>
        </w:rPr>
        <w:t>š</w:t>
      </w:r>
      <w:r w:rsidRPr="004D1273">
        <w:t>emi</w:t>
      </w:r>
      <w:r w:rsidR="00C4218E">
        <w:t xml:space="preserve"> </w:t>
      </w:r>
      <w:r w:rsidRPr="004D1273">
        <w:t>zapojen</w:t>
      </w:r>
      <w:r w:rsidRPr="004D1273">
        <w:rPr>
          <w:rFonts w:hint="eastAsia"/>
        </w:rPr>
        <w:t>ý</w:t>
      </w:r>
      <w:r w:rsidRPr="004D1273">
        <w:t>mi akt</w:t>
      </w:r>
      <w:r w:rsidRPr="004D1273">
        <w:rPr>
          <w:rFonts w:hint="eastAsia"/>
        </w:rPr>
        <w:t>é</w:t>
      </w:r>
      <w:r w:rsidRPr="004D1273">
        <w:t>ry prob</w:t>
      </w:r>
      <w:r w:rsidRPr="004D1273">
        <w:rPr>
          <w:rFonts w:hint="eastAsia"/>
        </w:rPr>
        <w:t>í</w:t>
      </w:r>
      <w:r w:rsidRPr="004D1273">
        <w:t>h</w:t>
      </w:r>
      <w:r w:rsidRPr="004D1273">
        <w:rPr>
          <w:rFonts w:hint="eastAsia"/>
        </w:rPr>
        <w:t>á</w:t>
      </w:r>
      <w:r w:rsidRPr="004D1273">
        <w:t xml:space="preserve"> prost</w:t>
      </w:r>
      <w:r w:rsidRPr="004D1273">
        <w:rPr>
          <w:rFonts w:hint="eastAsia"/>
        </w:rPr>
        <w:t>ř</w:t>
      </w:r>
      <w:r w:rsidRPr="004D1273">
        <w:t>ednictv</w:t>
      </w:r>
      <w:r w:rsidRPr="004D1273">
        <w:rPr>
          <w:rFonts w:hint="eastAsia"/>
        </w:rPr>
        <w:t>í</w:t>
      </w:r>
      <w:r w:rsidRPr="004D1273">
        <w:t>m e-mailu. Jsou tak zas</w:t>
      </w:r>
      <w:r w:rsidRPr="004D1273">
        <w:rPr>
          <w:rFonts w:hint="eastAsia"/>
        </w:rPr>
        <w:t>í</w:t>
      </w:r>
      <w:r w:rsidRPr="004D1273">
        <w:t>l</w:t>
      </w:r>
      <w:r w:rsidRPr="004D1273">
        <w:rPr>
          <w:rFonts w:hint="eastAsia"/>
        </w:rPr>
        <w:t>á</w:t>
      </w:r>
      <w:r w:rsidRPr="004D1273">
        <w:t>ny ve</w:t>
      </w:r>
      <w:r w:rsidRPr="004D1273">
        <w:rPr>
          <w:rFonts w:hint="eastAsia"/>
        </w:rPr>
        <w:t>š</w:t>
      </w:r>
      <w:r w:rsidRPr="004D1273">
        <w:t>ker</w:t>
      </w:r>
      <w:r w:rsidRPr="004D1273">
        <w:rPr>
          <w:rFonts w:hint="eastAsia"/>
        </w:rPr>
        <w:t>é</w:t>
      </w:r>
      <w:r w:rsidR="00C4218E">
        <w:t xml:space="preserve"> </w:t>
      </w:r>
      <w:r w:rsidRPr="004D1273">
        <w:t>informace, pozv</w:t>
      </w:r>
      <w:r w:rsidRPr="004D1273">
        <w:rPr>
          <w:rFonts w:hint="eastAsia"/>
        </w:rPr>
        <w:t>á</w:t>
      </w:r>
      <w:r w:rsidRPr="004D1273">
        <w:t>nky, dokumenty k p</w:t>
      </w:r>
      <w:r w:rsidRPr="004D1273">
        <w:rPr>
          <w:rFonts w:hint="eastAsia"/>
        </w:rPr>
        <w:t>ř</w:t>
      </w:r>
      <w:r w:rsidRPr="004D1273">
        <w:t>ipom</w:t>
      </w:r>
      <w:r w:rsidRPr="004D1273">
        <w:rPr>
          <w:rFonts w:hint="eastAsia"/>
        </w:rPr>
        <w:t>í</w:t>
      </w:r>
      <w:r w:rsidRPr="004D1273">
        <w:t>nk</w:t>
      </w:r>
      <w:r w:rsidRPr="004D1273">
        <w:rPr>
          <w:rFonts w:hint="eastAsia"/>
        </w:rPr>
        <w:t>á</w:t>
      </w:r>
      <w:r w:rsidRPr="004D1273">
        <w:t xml:space="preserve">m, </w:t>
      </w:r>
      <w:r w:rsidR="00B902AD">
        <w:t xml:space="preserve">dotazníková šetření apod. </w:t>
      </w:r>
      <w:r w:rsidRPr="004D1273">
        <w:t>prob</w:t>
      </w:r>
      <w:r w:rsidRPr="004D1273">
        <w:rPr>
          <w:rFonts w:hint="eastAsia"/>
        </w:rPr>
        <w:t>í</w:t>
      </w:r>
      <w:r w:rsidRPr="004D1273">
        <w:t>haj</w:t>
      </w:r>
      <w:r w:rsidRPr="004D1273">
        <w:rPr>
          <w:rFonts w:hint="eastAsia"/>
        </w:rPr>
        <w:t>í</w:t>
      </w:r>
      <w:r w:rsidRPr="004D1273">
        <w:t xml:space="preserve"> tak jednodu</w:t>
      </w:r>
      <w:r w:rsidRPr="004D1273">
        <w:rPr>
          <w:rFonts w:hint="eastAsia"/>
        </w:rPr>
        <w:t>šší</w:t>
      </w:r>
      <w:r w:rsidR="00C4218E">
        <w:t xml:space="preserve"> </w:t>
      </w:r>
      <w:r w:rsidRPr="004D1273">
        <w:t xml:space="preserve">konzultace. </w:t>
      </w:r>
    </w:p>
    <w:p w14:paraId="4DCE86A1" w14:textId="77777777" w:rsidR="004D1273" w:rsidRPr="004D1273" w:rsidRDefault="00552310" w:rsidP="0079131D">
      <w:pPr>
        <w:jc w:val="both"/>
      </w:pPr>
      <w:r>
        <w:t>S</w:t>
      </w:r>
      <w:r w:rsidR="004D1273" w:rsidRPr="004D1273">
        <w:t>eznamy</w:t>
      </w:r>
      <w:r>
        <w:t xml:space="preserve"> zapojených aktérů </w:t>
      </w:r>
      <w:r w:rsidR="004D1273" w:rsidRPr="004D1273">
        <w:t>budou</w:t>
      </w:r>
      <w:r w:rsidR="00C4218E">
        <w:t xml:space="preserve"> </w:t>
      </w:r>
      <w:r w:rsidR="004D1273" w:rsidRPr="004D1273">
        <w:t>pravideln</w:t>
      </w:r>
      <w:r w:rsidR="004D1273" w:rsidRPr="004D1273">
        <w:rPr>
          <w:rFonts w:hint="eastAsia"/>
        </w:rPr>
        <w:t>ě</w:t>
      </w:r>
      <w:r w:rsidR="004D1273" w:rsidRPr="004D1273">
        <w:t xml:space="preserve"> roz</w:t>
      </w:r>
      <w:r w:rsidR="004D1273" w:rsidRPr="004D1273">
        <w:rPr>
          <w:rFonts w:hint="eastAsia"/>
        </w:rPr>
        <w:t>š</w:t>
      </w:r>
      <w:r w:rsidR="004D1273" w:rsidRPr="004D1273">
        <w:t>i</w:t>
      </w:r>
      <w:r w:rsidR="004D1273" w:rsidRPr="004D1273">
        <w:rPr>
          <w:rFonts w:hint="eastAsia"/>
        </w:rPr>
        <w:t>ř</w:t>
      </w:r>
      <w:r w:rsidR="004D1273" w:rsidRPr="004D1273">
        <w:t>ov</w:t>
      </w:r>
      <w:r w:rsidR="004D1273" w:rsidRPr="004D1273">
        <w:rPr>
          <w:rFonts w:hint="eastAsia"/>
        </w:rPr>
        <w:t>á</w:t>
      </w:r>
      <w:r w:rsidR="004D1273" w:rsidRPr="004D1273">
        <w:t>ny o nov</w:t>
      </w:r>
      <w:r w:rsidR="004D1273" w:rsidRPr="004D1273">
        <w:rPr>
          <w:rFonts w:hint="eastAsia"/>
        </w:rPr>
        <w:t>é</w:t>
      </w:r>
      <w:r w:rsidR="004D1273" w:rsidRPr="004D1273">
        <w:t xml:space="preserve"> kontakty.</w:t>
      </w:r>
    </w:p>
    <w:p w14:paraId="3B097444" w14:textId="77777777" w:rsidR="002924F6" w:rsidRDefault="002924F6" w:rsidP="004D1273">
      <w:pPr>
        <w:rPr>
          <w:b/>
          <w:bCs/>
        </w:rPr>
      </w:pPr>
    </w:p>
    <w:p w14:paraId="694982B2" w14:textId="4A585D8B" w:rsidR="004D1273" w:rsidRPr="0003563F" w:rsidRDefault="00552310" w:rsidP="004D1273">
      <w:pPr>
        <w:rPr>
          <w:b/>
          <w:bCs/>
          <w:i/>
          <w:iCs/>
        </w:rPr>
      </w:pPr>
      <w:r w:rsidRPr="0003563F">
        <w:rPr>
          <w:rFonts w:hint="eastAsia"/>
          <w:b/>
          <w:bCs/>
          <w:i/>
          <w:iCs/>
        </w:rPr>
        <w:t>T</w:t>
      </w:r>
      <w:r w:rsidR="004D1273" w:rsidRPr="0003563F">
        <w:rPr>
          <w:b/>
          <w:bCs/>
          <w:i/>
          <w:iCs/>
        </w:rPr>
        <w:t>elefonick</w:t>
      </w:r>
      <w:r w:rsidR="004D1273" w:rsidRPr="0003563F">
        <w:rPr>
          <w:rFonts w:hint="eastAsia"/>
          <w:b/>
          <w:bCs/>
          <w:i/>
          <w:iCs/>
        </w:rPr>
        <w:t>á</w:t>
      </w:r>
      <w:r w:rsidR="004D1273" w:rsidRPr="0003563F">
        <w:rPr>
          <w:b/>
          <w:bCs/>
          <w:i/>
          <w:iCs/>
        </w:rPr>
        <w:t xml:space="preserve"> komunikace</w:t>
      </w:r>
    </w:p>
    <w:p w14:paraId="4427DF4C" w14:textId="31293592" w:rsidR="004D1273" w:rsidRPr="004D1273" w:rsidRDefault="004D1273" w:rsidP="0003563F">
      <w:pPr>
        <w:jc w:val="both"/>
      </w:pPr>
      <w:r w:rsidRPr="004D1273">
        <w:t>Efektivn</w:t>
      </w:r>
      <w:r w:rsidRPr="004D1273">
        <w:rPr>
          <w:rFonts w:hint="eastAsia"/>
        </w:rPr>
        <w:t>í</w:t>
      </w:r>
      <w:r w:rsidRPr="004D1273">
        <w:t xml:space="preserve"> mo</w:t>
      </w:r>
      <w:r w:rsidRPr="004D1273">
        <w:rPr>
          <w:rFonts w:hint="eastAsia"/>
        </w:rPr>
        <w:t>ž</w:t>
      </w:r>
      <w:r w:rsidRPr="004D1273">
        <w:t>nost komunikace v p</w:t>
      </w:r>
      <w:r w:rsidRPr="004D1273">
        <w:rPr>
          <w:rFonts w:hint="eastAsia"/>
        </w:rPr>
        <w:t>ří</w:t>
      </w:r>
      <w:r w:rsidRPr="004D1273">
        <w:t>pad</w:t>
      </w:r>
      <w:r w:rsidRPr="004D1273">
        <w:rPr>
          <w:rFonts w:hint="eastAsia"/>
        </w:rPr>
        <w:t>ě</w:t>
      </w:r>
      <w:r w:rsidRPr="004D1273">
        <w:t xml:space="preserve"> pot</w:t>
      </w:r>
      <w:r w:rsidRPr="004D1273">
        <w:rPr>
          <w:rFonts w:hint="eastAsia"/>
        </w:rPr>
        <w:t>ř</w:t>
      </w:r>
      <w:r w:rsidRPr="004D1273">
        <w:t>eby rychl</w:t>
      </w:r>
      <w:r w:rsidRPr="004D1273">
        <w:rPr>
          <w:rFonts w:hint="eastAsia"/>
        </w:rPr>
        <w:t>é</w:t>
      </w:r>
      <w:r w:rsidRPr="004D1273">
        <w:t>ho spojen</w:t>
      </w:r>
      <w:r w:rsidRPr="004D1273">
        <w:rPr>
          <w:rFonts w:hint="eastAsia"/>
        </w:rPr>
        <w:t>í</w:t>
      </w:r>
      <w:r w:rsidRPr="004D1273">
        <w:t>, konzultace.</w:t>
      </w:r>
      <w:r w:rsidR="00552310">
        <w:t xml:space="preserve"> </w:t>
      </w:r>
      <w:r w:rsidRPr="004D1273">
        <w:t>Mobiln</w:t>
      </w:r>
      <w:r w:rsidRPr="004D1273">
        <w:rPr>
          <w:rFonts w:hint="eastAsia"/>
        </w:rPr>
        <w:t>í</w:t>
      </w:r>
      <w:r w:rsidRPr="004D1273">
        <w:t xml:space="preserve"> kontakt na </w:t>
      </w:r>
      <w:r w:rsidR="005A4038">
        <w:t>projektového manažera</w:t>
      </w:r>
      <w:r w:rsidR="0079131D">
        <w:t xml:space="preserve"> je veřejně</w:t>
      </w:r>
      <w:r w:rsidRPr="004D1273">
        <w:t xml:space="preserve"> dostupn</w:t>
      </w:r>
      <w:r w:rsidR="0079131D">
        <w:t>ý</w:t>
      </w:r>
      <w:r w:rsidRPr="004D1273">
        <w:t xml:space="preserve"> na webu projektu.</w:t>
      </w:r>
    </w:p>
    <w:p w14:paraId="48AE5162" w14:textId="77777777" w:rsidR="0079131D" w:rsidRDefault="0079131D" w:rsidP="0003563F">
      <w:pPr>
        <w:jc w:val="both"/>
        <w:rPr>
          <w:b/>
          <w:bCs/>
          <w:i/>
          <w:iCs/>
        </w:rPr>
      </w:pPr>
    </w:p>
    <w:p w14:paraId="6274F038" w14:textId="77777777" w:rsidR="00C4218E" w:rsidRPr="0003563F" w:rsidRDefault="00552310" w:rsidP="0003563F">
      <w:pPr>
        <w:jc w:val="both"/>
        <w:rPr>
          <w:b/>
          <w:bCs/>
          <w:i/>
          <w:iCs/>
        </w:rPr>
      </w:pPr>
      <w:r w:rsidRPr="0003563F">
        <w:rPr>
          <w:b/>
          <w:bCs/>
          <w:i/>
          <w:iCs/>
        </w:rPr>
        <w:t>O</w:t>
      </w:r>
      <w:r w:rsidR="00C4218E" w:rsidRPr="0003563F">
        <w:rPr>
          <w:b/>
          <w:bCs/>
          <w:i/>
          <w:iCs/>
        </w:rPr>
        <w:t>sobn</w:t>
      </w:r>
      <w:r w:rsidR="00C4218E" w:rsidRPr="0003563F">
        <w:rPr>
          <w:rFonts w:hint="eastAsia"/>
          <w:b/>
          <w:bCs/>
          <w:i/>
          <w:iCs/>
        </w:rPr>
        <w:t>í</w:t>
      </w:r>
      <w:r w:rsidR="00C4218E" w:rsidRPr="0003563F">
        <w:rPr>
          <w:b/>
          <w:bCs/>
          <w:i/>
          <w:iCs/>
        </w:rPr>
        <w:t xml:space="preserve"> komunikace</w:t>
      </w:r>
    </w:p>
    <w:p w14:paraId="3B308975" w14:textId="61E09F53" w:rsidR="00C4218E" w:rsidRPr="00C4218E" w:rsidRDefault="00C4218E" w:rsidP="0003563F">
      <w:pPr>
        <w:jc w:val="both"/>
      </w:pPr>
      <w:r w:rsidRPr="00C4218E">
        <w:t>Tento zp</w:t>
      </w:r>
      <w:r w:rsidRPr="00C4218E">
        <w:rPr>
          <w:rFonts w:hint="eastAsia"/>
        </w:rPr>
        <w:t>ů</w:t>
      </w:r>
      <w:r w:rsidRPr="00C4218E">
        <w:t xml:space="preserve">sob komunikace </w:t>
      </w:r>
      <w:r w:rsidR="00552310">
        <w:t>považujeme</w:t>
      </w:r>
      <w:r w:rsidRPr="00C4218E">
        <w:t xml:space="preserve"> jako nejefektivn</w:t>
      </w:r>
      <w:r w:rsidRPr="00C4218E">
        <w:rPr>
          <w:rFonts w:hint="eastAsia"/>
        </w:rPr>
        <w:t>ě</w:t>
      </w:r>
      <w:r w:rsidRPr="00C4218E">
        <w:t>j</w:t>
      </w:r>
      <w:r w:rsidRPr="00C4218E">
        <w:rPr>
          <w:rFonts w:hint="eastAsia"/>
        </w:rPr>
        <w:t>ší</w:t>
      </w:r>
      <w:r w:rsidRPr="00C4218E">
        <w:t>,</w:t>
      </w:r>
      <w:r w:rsidR="00552310">
        <w:t xml:space="preserve"> </w:t>
      </w:r>
      <w:r w:rsidRPr="00C4218E">
        <w:t>osobn</w:t>
      </w:r>
      <w:r w:rsidRPr="00C4218E">
        <w:rPr>
          <w:rFonts w:hint="eastAsia"/>
        </w:rPr>
        <w:t>í</w:t>
      </w:r>
      <w:r w:rsidRPr="00C4218E">
        <w:t xml:space="preserve"> p</w:t>
      </w:r>
      <w:r w:rsidRPr="00C4218E">
        <w:rPr>
          <w:rFonts w:hint="eastAsia"/>
        </w:rPr>
        <w:t>ří</w:t>
      </w:r>
      <w:r w:rsidRPr="00C4218E">
        <w:t>stup a kontakt je velmi d</w:t>
      </w:r>
      <w:r w:rsidRPr="00C4218E">
        <w:rPr>
          <w:rFonts w:hint="eastAsia"/>
        </w:rPr>
        <w:t>ů</w:t>
      </w:r>
      <w:r w:rsidRPr="00C4218E">
        <w:t>le</w:t>
      </w:r>
      <w:r w:rsidRPr="00C4218E">
        <w:rPr>
          <w:rFonts w:hint="eastAsia"/>
        </w:rPr>
        <w:t>ž</w:t>
      </w:r>
      <w:r w:rsidRPr="00C4218E">
        <w:t>it</w:t>
      </w:r>
      <w:r w:rsidRPr="00C4218E">
        <w:rPr>
          <w:rFonts w:hint="eastAsia"/>
        </w:rPr>
        <w:t>ý</w:t>
      </w:r>
      <w:r w:rsidRPr="00C4218E">
        <w:t xml:space="preserve"> pro </w:t>
      </w:r>
      <w:r w:rsidRPr="00C4218E">
        <w:rPr>
          <w:rFonts w:hint="eastAsia"/>
        </w:rPr>
        <w:t>šíř</w:t>
      </w:r>
      <w:r w:rsidRPr="00C4218E">
        <w:t>en</w:t>
      </w:r>
      <w:r w:rsidRPr="00C4218E">
        <w:rPr>
          <w:rFonts w:hint="eastAsia"/>
        </w:rPr>
        <w:t>í</w:t>
      </w:r>
      <w:r w:rsidRPr="00C4218E">
        <w:t xml:space="preserve"> informac</w:t>
      </w:r>
      <w:r w:rsidRPr="00C4218E">
        <w:rPr>
          <w:rFonts w:hint="eastAsia"/>
        </w:rPr>
        <w:t>í</w:t>
      </w:r>
      <w:r w:rsidRPr="00C4218E">
        <w:t>. N</w:t>
      </w:r>
      <w:r w:rsidRPr="00C4218E">
        <w:rPr>
          <w:rFonts w:hint="eastAsia"/>
        </w:rPr>
        <w:t>á</w:t>
      </w:r>
      <w:r w:rsidRPr="00C4218E">
        <w:t>stroj vyu</w:t>
      </w:r>
      <w:r w:rsidRPr="00C4218E">
        <w:rPr>
          <w:rFonts w:hint="eastAsia"/>
        </w:rPr>
        <w:t>ží</w:t>
      </w:r>
      <w:r w:rsidRPr="00C4218E">
        <w:t>van</w:t>
      </w:r>
      <w:r w:rsidRPr="00C4218E">
        <w:rPr>
          <w:rFonts w:hint="eastAsia"/>
        </w:rPr>
        <w:t>ý</w:t>
      </w:r>
      <w:r w:rsidR="00552310">
        <w:t xml:space="preserve"> </w:t>
      </w:r>
      <w:r w:rsidRPr="00C4218E">
        <w:t>zejm</w:t>
      </w:r>
      <w:r w:rsidRPr="00C4218E">
        <w:rPr>
          <w:rFonts w:hint="eastAsia"/>
        </w:rPr>
        <w:t>é</w:t>
      </w:r>
      <w:r w:rsidRPr="00C4218E">
        <w:t>na p</w:t>
      </w:r>
      <w:r w:rsidRPr="00C4218E">
        <w:rPr>
          <w:rFonts w:hint="eastAsia"/>
        </w:rPr>
        <w:t>ř</w:t>
      </w:r>
      <w:r w:rsidRPr="00C4218E">
        <w:t>i setk</w:t>
      </w:r>
      <w:r w:rsidRPr="00C4218E">
        <w:rPr>
          <w:rFonts w:hint="eastAsia"/>
        </w:rPr>
        <w:t>á</w:t>
      </w:r>
      <w:r w:rsidRPr="00C4218E">
        <w:t>n</w:t>
      </w:r>
      <w:r w:rsidRPr="00C4218E">
        <w:rPr>
          <w:rFonts w:hint="eastAsia"/>
        </w:rPr>
        <w:t>í</w:t>
      </w:r>
      <w:r w:rsidRPr="00C4218E">
        <w:t>ch, jedn</w:t>
      </w:r>
      <w:r w:rsidRPr="00C4218E">
        <w:rPr>
          <w:rFonts w:hint="eastAsia"/>
        </w:rPr>
        <w:t>á</w:t>
      </w:r>
      <w:r w:rsidRPr="00C4218E">
        <w:t>n</w:t>
      </w:r>
      <w:r w:rsidRPr="00C4218E">
        <w:rPr>
          <w:rFonts w:hint="eastAsia"/>
        </w:rPr>
        <w:t>í</w:t>
      </w:r>
      <w:r w:rsidRPr="00C4218E">
        <w:t xml:space="preserve">ch </w:t>
      </w:r>
      <w:r w:rsidRPr="00C4218E">
        <w:rPr>
          <w:rFonts w:hint="eastAsia"/>
        </w:rPr>
        <w:t>ří</w:t>
      </w:r>
      <w:r w:rsidRPr="00C4218E">
        <w:t>d</w:t>
      </w:r>
      <w:r w:rsidRPr="00C4218E">
        <w:rPr>
          <w:rFonts w:hint="eastAsia"/>
        </w:rPr>
        <w:t>í</w:t>
      </w:r>
      <w:r w:rsidRPr="00C4218E">
        <w:t>c</w:t>
      </w:r>
      <w:r w:rsidRPr="00C4218E">
        <w:rPr>
          <w:rFonts w:hint="eastAsia"/>
        </w:rPr>
        <w:t>í</w:t>
      </w:r>
      <w:r w:rsidRPr="00C4218E">
        <w:t>ho v</w:t>
      </w:r>
      <w:r w:rsidRPr="00C4218E">
        <w:rPr>
          <w:rFonts w:hint="eastAsia"/>
        </w:rPr>
        <w:t>ý</w:t>
      </w:r>
      <w:r w:rsidRPr="00C4218E">
        <w:t>boru, pracovn</w:t>
      </w:r>
      <w:r w:rsidRPr="00C4218E">
        <w:rPr>
          <w:rFonts w:hint="eastAsia"/>
        </w:rPr>
        <w:t>í</w:t>
      </w:r>
      <w:r w:rsidRPr="00C4218E">
        <w:t>ch skupin</w:t>
      </w:r>
      <w:r w:rsidRPr="00C4218E">
        <w:rPr>
          <w:rFonts w:hint="eastAsia"/>
        </w:rPr>
        <w:t>á</w:t>
      </w:r>
      <w:r w:rsidRPr="00C4218E">
        <w:t>ch</w:t>
      </w:r>
      <w:r w:rsidR="00CA6A17">
        <w:t>, osobní setkávání s řediteli MŠ a ZŠ dle potřeby, zřizovateli apod.</w:t>
      </w:r>
    </w:p>
    <w:p w14:paraId="501623AC" w14:textId="77777777" w:rsidR="00C4218E" w:rsidRDefault="00C4218E" w:rsidP="0003563F">
      <w:pPr>
        <w:jc w:val="both"/>
      </w:pPr>
    </w:p>
    <w:p w14:paraId="0BE907C1" w14:textId="77777777" w:rsidR="002924F6" w:rsidRDefault="002924F6" w:rsidP="00C4218E">
      <w:pPr>
        <w:rPr>
          <w:b/>
          <w:bCs/>
          <w:i/>
          <w:iCs/>
        </w:rPr>
      </w:pPr>
    </w:p>
    <w:p w14:paraId="7C6352F9" w14:textId="2999CA0C" w:rsidR="000B1C40" w:rsidRPr="0003563F" w:rsidRDefault="000B1C40" w:rsidP="00C4218E">
      <w:pPr>
        <w:rPr>
          <w:b/>
          <w:bCs/>
          <w:i/>
          <w:iCs/>
        </w:rPr>
      </w:pPr>
      <w:r w:rsidRPr="0003563F">
        <w:rPr>
          <w:b/>
          <w:bCs/>
          <w:i/>
          <w:iCs/>
        </w:rPr>
        <w:t>Jednání Řídícího výboru</w:t>
      </w:r>
    </w:p>
    <w:p w14:paraId="09732454" w14:textId="5F048726" w:rsidR="000B1C40" w:rsidRPr="00C4218E" w:rsidRDefault="000B1C40" w:rsidP="0003563F">
      <w:pPr>
        <w:jc w:val="both"/>
      </w:pPr>
      <w:r>
        <w:t>ŘV je h</w:t>
      </w:r>
      <w:r w:rsidR="0003563F">
        <w:t>l</w:t>
      </w:r>
      <w:r>
        <w:t>avním pracovním orgánem projektu MAP je tvořen zástupci klíčových aktérů ovlivňujících oblast vzdělávání na území ORP Louny a je součást partnerství MAP. Jeho činnost se řídí Statutem a Jednacím řádem. ŘV projednává a schvaluje veškeré dokumenty vytvořené v rámci MAP. ŘV se schází dle potřeby</w:t>
      </w:r>
      <w:r w:rsidR="00CA6A17">
        <w:t xml:space="preserve">. </w:t>
      </w:r>
      <w:r>
        <w:t>Všichni členové dostávají vždy před termínem jednání prostřednictvím elektronické komunikace pozvánky, podklady a projednávané dokumenty k prostudování. Stejně tak i zápisy a ostatní schválené výstupy projektu.</w:t>
      </w:r>
    </w:p>
    <w:p w14:paraId="21456663" w14:textId="77777777" w:rsidR="00C4218E" w:rsidRPr="00C4218E" w:rsidRDefault="00C4218E" w:rsidP="00C4218E"/>
    <w:p w14:paraId="7E759C75" w14:textId="77777777" w:rsidR="00C4218E" w:rsidRPr="0003563F" w:rsidRDefault="000B1C40" w:rsidP="00C4218E">
      <w:pPr>
        <w:rPr>
          <w:b/>
          <w:bCs/>
          <w:i/>
          <w:iCs/>
        </w:rPr>
      </w:pPr>
      <w:r w:rsidRPr="0003563F">
        <w:rPr>
          <w:b/>
          <w:bCs/>
          <w:i/>
          <w:iCs/>
        </w:rPr>
        <w:t>Jednání pracovních skupin</w:t>
      </w:r>
    </w:p>
    <w:p w14:paraId="01003310" w14:textId="211246A1" w:rsidR="000B1C40" w:rsidRDefault="000B1C40" w:rsidP="000B1C40">
      <w:pPr>
        <w:jc w:val="both"/>
      </w:pPr>
      <w:r>
        <w:t xml:space="preserve">Pracovní skupiny jsou seskupení aktérů z cílových skupin, jejichž členové aktivně ovlivňují výstupy projektu, diskutují a předávají si zkušenosti, spolupracují na definování prioritních oblastí a navrhují obsah vzájemného vzdělávání v rámci MAP. Do činnosti pracovních skupin je možné se zapojit na bázi dobrovolnosti kdykoli během realizace. Setkávání pracovních skupin proběhnou </w:t>
      </w:r>
      <w:r w:rsidR="00FA7583">
        <w:t>4x během</w:t>
      </w:r>
      <w:r w:rsidR="00DE305C">
        <w:t xml:space="preserve"> 12 po sobě jdoucích měsících</w:t>
      </w:r>
      <w:r w:rsidR="00B71EB8">
        <w:t>.</w:t>
      </w:r>
    </w:p>
    <w:p w14:paraId="7FB39858" w14:textId="45F02096" w:rsidR="000B1C40" w:rsidRDefault="000B1C40" w:rsidP="000B1C40">
      <w:pPr>
        <w:jc w:val="both"/>
      </w:pPr>
      <w:r>
        <w:t xml:space="preserve">V rámci projektu jsou vytvořeny </w:t>
      </w:r>
      <w:r w:rsidR="005D5793">
        <w:t>3</w:t>
      </w:r>
      <w:r>
        <w:t xml:space="preserve"> pracovní skupiny.</w:t>
      </w:r>
    </w:p>
    <w:p w14:paraId="27E85644" w14:textId="77777777" w:rsidR="000B1C40" w:rsidRDefault="000B1C40" w:rsidP="000B1C40">
      <w:pPr>
        <w:pStyle w:val="Odstavecseseznamem"/>
        <w:numPr>
          <w:ilvl w:val="0"/>
          <w:numId w:val="17"/>
        </w:numPr>
        <w:jc w:val="both"/>
      </w:pPr>
      <w:r>
        <w:t>Pracovní skupina pro financování</w:t>
      </w:r>
    </w:p>
    <w:p w14:paraId="17423C1B" w14:textId="26E033EA" w:rsidR="000B1C40" w:rsidRDefault="000B1C40" w:rsidP="000B1C40">
      <w:pPr>
        <w:pStyle w:val="Odstavecseseznamem"/>
        <w:numPr>
          <w:ilvl w:val="0"/>
          <w:numId w:val="17"/>
        </w:numPr>
        <w:jc w:val="both"/>
      </w:pPr>
      <w:r>
        <w:t xml:space="preserve">Pracovní skupina pro </w:t>
      </w:r>
      <w:r w:rsidR="00DE305C">
        <w:t>podporu moderních didaktických forem vedoucích k rozvoji klíčových kompetencí</w:t>
      </w:r>
    </w:p>
    <w:p w14:paraId="5D7A7729" w14:textId="77777777" w:rsidR="000B1C40" w:rsidRDefault="000B1C40" w:rsidP="000B1C40">
      <w:pPr>
        <w:pStyle w:val="Odstavecseseznamem"/>
        <w:numPr>
          <w:ilvl w:val="0"/>
          <w:numId w:val="17"/>
        </w:numPr>
        <w:jc w:val="both"/>
      </w:pPr>
      <w:r>
        <w:t>Pracovní skupina pro rovné příležitosti</w:t>
      </w:r>
    </w:p>
    <w:p w14:paraId="3E3A3CA8" w14:textId="77777777" w:rsidR="000B1C40" w:rsidRDefault="000B1C40" w:rsidP="000B1C40">
      <w:pPr>
        <w:jc w:val="both"/>
        <w:rPr>
          <w:b/>
          <w:bCs/>
        </w:rPr>
      </w:pPr>
    </w:p>
    <w:p w14:paraId="5B35CDEC" w14:textId="2ECBE587" w:rsidR="000B1C40" w:rsidRPr="0003563F" w:rsidRDefault="00F0612C" w:rsidP="000B1C4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Setkávání a komunikace</w:t>
      </w:r>
      <w:r w:rsidR="000B1C40" w:rsidRPr="0003563F">
        <w:rPr>
          <w:b/>
          <w:bCs/>
          <w:i/>
          <w:iCs/>
        </w:rPr>
        <w:t xml:space="preserve"> realizačního týmu</w:t>
      </w:r>
    </w:p>
    <w:p w14:paraId="3A29CF38" w14:textId="5472ECE9" w:rsidR="000B1C40" w:rsidRDefault="000B1C40" w:rsidP="000B1C40">
      <w:pPr>
        <w:jc w:val="both"/>
      </w:pPr>
      <w:r>
        <w:t xml:space="preserve">Budou probíhat dle potřeb s ohledem na vykazování povinných výstupů projektu a s tím související rozdělení úkolů, přípravy podkladů, kontroly plnění, hodnocení apod. </w:t>
      </w:r>
      <w:r w:rsidR="00B80278">
        <w:t>Členové realizačního týmu jsou však víceméně v každodenním kontaktu.</w:t>
      </w:r>
    </w:p>
    <w:p w14:paraId="3278199C" w14:textId="77777777" w:rsidR="0079131D" w:rsidRDefault="0079131D" w:rsidP="000B1C40">
      <w:pPr>
        <w:jc w:val="both"/>
        <w:rPr>
          <w:b/>
          <w:bCs/>
          <w:i/>
          <w:iCs/>
        </w:rPr>
      </w:pPr>
    </w:p>
    <w:p w14:paraId="42402893" w14:textId="77777777" w:rsidR="002924F6" w:rsidRDefault="002924F6" w:rsidP="000B1C40">
      <w:pPr>
        <w:jc w:val="both"/>
        <w:rPr>
          <w:b/>
          <w:bCs/>
          <w:i/>
          <w:iCs/>
        </w:rPr>
      </w:pPr>
    </w:p>
    <w:p w14:paraId="447B562E" w14:textId="05DB1EFB" w:rsidR="00B63426" w:rsidRPr="0003563F" w:rsidRDefault="00B63426" w:rsidP="000B1C40">
      <w:pPr>
        <w:jc w:val="both"/>
        <w:rPr>
          <w:b/>
          <w:bCs/>
          <w:i/>
          <w:iCs/>
        </w:rPr>
      </w:pPr>
      <w:r w:rsidRPr="0003563F">
        <w:rPr>
          <w:b/>
          <w:bCs/>
          <w:i/>
          <w:iCs/>
        </w:rPr>
        <w:t>Dotazníková šetření</w:t>
      </w:r>
    </w:p>
    <w:p w14:paraId="4AA5FAC0" w14:textId="2B55616C" w:rsidR="00B63426" w:rsidRPr="00C4218E" w:rsidRDefault="00B63426" w:rsidP="000B1C40">
      <w:pPr>
        <w:jc w:val="both"/>
      </w:pPr>
      <w:r>
        <w:t>RT bude realizovat za dobu r</w:t>
      </w:r>
      <w:r w:rsidR="0003563F">
        <w:t>e</w:t>
      </w:r>
      <w:r>
        <w:t>alizace projektu</w:t>
      </w:r>
      <w:r w:rsidR="00B71EB8">
        <w:t xml:space="preserve"> t</w:t>
      </w:r>
      <w:r w:rsidR="009760B5">
        <w:t>e</w:t>
      </w:r>
      <w:r w:rsidR="00B71EB8">
        <w:t>maticky zaměřena</w:t>
      </w:r>
      <w:r>
        <w:t xml:space="preserve"> dotazníková šetření s cílem zjištění </w:t>
      </w:r>
      <w:r w:rsidR="00CA6A17">
        <w:t>problémových oblasti, definování příčin a opatření</w:t>
      </w:r>
      <w:r w:rsidR="00AC12A9">
        <w:t>, aktualizace SWOT analýz</w:t>
      </w:r>
      <w:r w:rsidR="00CA6A17">
        <w:t xml:space="preserve"> – celkově zaměřeno na potřeby </w:t>
      </w:r>
      <w:r>
        <w:t>jednotlivých škol v</w:t>
      </w:r>
      <w:r w:rsidR="00B71EB8">
        <w:t> </w:t>
      </w:r>
      <w:r>
        <w:t>území</w:t>
      </w:r>
      <w:r w:rsidR="00B71EB8">
        <w:t xml:space="preserve"> a k aktualizaci dat v dokumentu MAP</w:t>
      </w:r>
      <w:r>
        <w:t xml:space="preserve">. </w:t>
      </w:r>
    </w:p>
    <w:p w14:paraId="69C96A44" w14:textId="77777777" w:rsidR="004E2A4D" w:rsidRDefault="004E2A4D" w:rsidP="00C4218E"/>
    <w:p w14:paraId="55350334" w14:textId="77777777" w:rsidR="00B63426" w:rsidRDefault="00B63426" w:rsidP="00B63426">
      <w:pPr>
        <w:pStyle w:val="Nadpis1"/>
      </w:pPr>
      <w:bookmarkStart w:id="13" w:name="_Toc156471226"/>
      <w:r>
        <w:t>14. Konzultační proces</w:t>
      </w:r>
      <w:bookmarkEnd w:id="13"/>
    </w:p>
    <w:p w14:paraId="6DC8CD7C" w14:textId="77777777" w:rsidR="00BD4FBF" w:rsidRDefault="00BD4FBF" w:rsidP="00722BB3">
      <w:pPr>
        <w:rPr>
          <w:b/>
          <w:bCs/>
        </w:rPr>
      </w:pPr>
    </w:p>
    <w:p w14:paraId="4B8007F4" w14:textId="77777777" w:rsidR="00BD4FBF" w:rsidRDefault="00BD4FBF" w:rsidP="00BD4FBF">
      <w:pPr>
        <w:jc w:val="both"/>
      </w:pPr>
      <w:r>
        <w:t>Konzultační proces je způsob komunikace s cílovými skupinami včetně těch, jejichž zástupci se osobně neúčastní jednání pracovních skupin nebo Řídícího výboru, nicméně plánovaná a projednávaná opatření či aktivity se jich mohou dotýkat. V rámci konzultačního procesu jsou voleny způsoby předávání informací a zároveň adekvátní techniky pro sběr názorů a připomínek. Konzultační proces probíhá po celou dobu realizace projektu.</w:t>
      </w:r>
    </w:p>
    <w:p w14:paraId="09BE09DD" w14:textId="77777777" w:rsidR="00BD4FBF" w:rsidRDefault="00BD4FBF" w:rsidP="00BD4FBF">
      <w:pPr>
        <w:jc w:val="both"/>
      </w:pPr>
      <w:r>
        <w:t>Všechny cílové skupiny mají možnost se k jednotlivým výstupům průběžně vyjadřovat a připomínkovat je. Všechny cílové skupiny mají v průběhu celé realizace projektu možnost získat všechny důležité informace a zároveň mohou připomínkovat pracovní verze dokumentů během jejich zpracování. Způsoby se liší dle jednotlivých cílových skupin.</w:t>
      </w:r>
    </w:p>
    <w:p w14:paraId="5A8D1E2D" w14:textId="18FE83BF" w:rsidR="00BD4FBF" w:rsidRDefault="00BD4FBF" w:rsidP="00BD4FBF">
      <w:pPr>
        <w:jc w:val="both"/>
      </w:pPr>
      <w:r>
        <w:t xml:space="preserve">Všechny dokumenty </w:t>
      </w:r>
      <w:r w:rsidR="007628AB">
        <w:t>budou zveřejňovány na www.maplouny.cz</w:t>
      </w:r>
      <w:r>
        <w:t xml:space="preserve"> k</w:t>
      </w:r>
      <w:r w:rsidR="007628AB">
        <w:t xml:space="preserve"> připomínkám a ke </w:t>
      </w:r>
      <w:r>
        <w:t>konzultaci cílovým skupinám před jejich předložením Řídícímu výboru. U dokumentu</w:t>
      </w:r>
      <w:r w:rsidR="007628AB">
        <w:t xml:space="preserve"> </w:t>
      </w:r>
      <w:proofErr w:type="gramStart"/>
      <w:r w:rsidR="007628AB">
        <w:t xml:space="preserve">bude </w:t>
      </w:r>
      <w:r>
        <w:t xml:space="preserve"> vždy</w:t>
      </w:r>
      <w:proofErr w:type="gramEnd"/>
      <w:r>
        <w:t xml:space="preserve"> uveden termín, do kdy lze dokument připomínkovat. Připomínkování je možné e-mailem na uvedenou e-mailovou adresu nebo osobně v kanceláři realizačního týmu MAP v Mostě, popřípadě přímo na jednání pracovních skupin či Řídícího výboru.</w:t>
      </w:r>
    </w:p>
    <w:p w14:paraId="72CB9BB5" w14:textId="77777777" w:rsidR="00BD4FBF" w:rsidRDefault="00BD4FBF" w:rsidP="00BD4FBF">
      <w:pPr>
        <w:jc w:val="both"/>
      </w:pPr>
      <w:r>
        <w:t>Připomínky budou podrobeny obsahové analýze a potom zapracovány. Připomínky musí být vždy vypořádány do předložení dokumentu Řídícímu výboru. Zároveň bude o vypořádání připomínky informován autor připomínky. Přehled připomínek ze strany cílových skupin v rámci konzultačního procesu bude posléze poskytnut Řídícímu výboru, včetně způsobu jejich vypořádání.</w:t>
      </w:r>
    </w:p>
    <w:p w14:paraId="08215629" w14:textId="77777777" w:rsidR="00BD4FBF" w:rsidRDefault="00BD4FBF" w:rsidP="00BD4FBF">
      <w:pPr>
        <w:jc w:val="both"/>
      </w:pPr>
      <w:r>
        <w:t>V rámci konzultačního procesu rozeznáváme průběžné konzultace a iniciované konzultace. Průběžné konzultace pak dále rozeznáváme dle toho, o jakou cílovou skupinu se jedná.</w:t>
      </w:r>
    </w:p>
    <w:p w14:paraId="63BFA26D" w14:textId="77777777" w:rsidR="0079131D" w:rsidRDefault="0079131D" w:rsidP="00BD4FBF">
      <w:pPr>
        <w:jc w:val="both"/>
      </w:pPr>
    </w:p>
    <w:p w14:paraId="06757121" w14:textId="77777777" w:rsidR="000A6A2D" w:rsidRDefault="000A6A2D" w:rsidP="00BD4FBF">
      <w:pPr>
        <w:jc w:val="both"/>
        <w:rPr>
          <w:b/>
          <w:bCs/>
        </w:rPr>
      </w:pPr>
    </w:p>
    <w:p w14:paraId="49C71B46" w14:textId="21138F84" w:rsidR="00BD4FBF" w:rsidRPr="00351B4E" w:rsidRDefault="00BD4FBF" w:rsidP="00BD4FBF">
      <w:pPr>
        <w:jc w:val="both"/>
        <w:rPr>
          <w:b/>
          <w:bCs/>
        </w:rPr>
      </w:pPr>
      <w:r w:rsidRPr="00351B4E">
        <w:rPr>
          <w:b/>
          <w:bCs/>
        </w:rPr>
        <w:t>Průběžné konzultace</w:t>
      </w:r>
    </w:p>
    <w:p w14:paraId="766E1794" w14:textId="77777777" w:rsidR="00791CA7" w:rsidRPr="00351B4E" w:rsidRDefault="00791CA7" w:rsidP="00BD4FBF">
      <w:pPr>
        <w:jc w:val="both"/>
        <w:rPr>
          <w:b/>
          <w:bCs/>
          <w:i/>
          <w:iCs/>
        </w:rPr>
      </w:pPr>
      <w:r w:rsidRPr="00351B4E">
        <w:rPr>
          <w:b/>
          <w:bCs/>
          <w:i/>
          <w:iCs/>
        </w:rPr>
        <w:t>S pracovními skupinami a řídícím výborem</w:t>
      </w:r>
    </w:p>
    <w:p w14:paraId="788B9015" w14:textId="6F721F5F" w:rsidR="00791CA7" w:rsidRPr="00791CA7" w:rsidRDefault="00791CA7" w:rsidP="00791CA7">
      <w:pPr>
        <w:jc w:val="both"/>
      </w:pPr>
      <w:r w:rsidRPr="00791CA7">
        <w:t>Konzultační proces s účastníky pracovních skupin a členy Řídícího výboru bude realizován po celou dobu projektu. Konzultace budou probíhat převážně osobní formou na jednotlivých jednáních. Dále mohou probíhat formou e-mailu, kdy jsou jednotlivým členům pracovních skupin a Řídícího výboru zasílány veškeré dokumenty v elektronické podobě již před jednáním a tyto výstupy mají členové posléze možnost připomínkovat buď přímo na jednáních, nebo kdykoliv formou e-mailu</w:t>
      </w:r>
      <w:r w:rsidR="00F9227A">
        <w:t xml:space="preserve"> či telefonické konzultace</w:t>
      </w:r>
      <w:r w:rsidRPr="00791CA7">
        <w:t xml:space="preserve">. Výzva ke konzultaci daného výstupu je v tomto případě vždy zcela cílená a adresná a vždy je vyžadována zpětná vazba. </w:t>
      </w:r>
    </w:p>
    <w:p w14:paraId="74B13B05" w14:textId="6779D8D1" w:rsidR="00351B4E" w:rsidRPr="00791CA7" w:rsidRDefault="00791CA7" w:rsidP="00791CA7">
      <w:pPr>
        <w:jc w:val="both"/>
      </w:pPr>
      <w:r w:rsidRPr="00791CA7">
        <w:t xml:space="preserve">V rámci Průběžných konzultací s těmito cílovými skupinami bude docházet k připomínkování a zpětné vazbě minimálně následujících dokumentů: </w:t>
      </w:r>
    </w:p>
    <w:p w14:paraId="4E321F5C" w14:textId="5A3C8E45" w:rsidR="00791CA7" w:rsidRDefault="00791CA7" w:rsidP="00791CA7">
      <w:pPr>
        <w:pStyle w:val="Odstavecseseznamem"/>
        <w:numPr>
          <w:ilvl w:val="0"/>
          <w:numId w:val="8"/>
        </w:numPr>
        <w:jc w:val="both"/>
      </w:pPr>
      <w:r w:rsidRPr="00791CA7">
        <w:t xml:space="preserve">podklady pro aktualizaci analytické části, </w:t>
      </w:r>
    </w:p>
    <w:p w14:paraId="602ADAAF" w14:textId="233EDF06" w:rsidR="00CA6A17" w:rsidRPr="00791CA7" w:rsidRDefault="00CA6A17" w:rsidP="00791CA7">
      <w:pPr>
        <w:pStyle w:val="Odstavecseseznamem"/>
        <w:numPr>
          <w:ilvl w:val="0"/>
          <w:numId w:val="8"/>
        </w:numPr>
        <w:jc w:val="both"/>
      </w:pPr>
      <w:r>
        <w:t>podklady pro aktualizaci strategické části</w:t>
      </w:r>
      <w:r w:rsidR="008F6F35">
        <w:t>,</w:t>
      </w:r>
    </w:p>
    <w:p w14:paraId="4EFBE623" w14:textId="77777777" w:rsidR="00791CA7" w:rsidRPr="00791CA7" w:rsidRDefault="00791CA7" w:rsidP="00791CA7">
      <w:pPr>
        <w:pStyle w:val="Odstavecseseznamem"/>
        <w:numPr>
          <w:ilvl w:val="0"/>
          <w:numId w:val="8"/>
        </w:numPr>
        <w:jc w:val="both"/>
      </w:pPr>
      <w:r w:rsidRPr="00791CA7">
        <w:t xml:space="preserve">finální podoba Akčních plánů, </w:t>
      </w:r>
    </w:p>
    <w:p w14:paraId="30B8A9DA" w14:textId="77777777" w:rsidR="00791CA7" w:rsidRPr="00791CA7" w:rsidRDefault="00791CA7" w:rsidP="00791CA7">
      <w:pPr>
        <w:pStyle w:val="Odstavecseseznamem"/>
        <w:numPr>
          <w:ilvl w:val="0"/>
          <w:numId w:val="8"/>
        </w:numPr>
        <w:jc w:val="both"/>
      </w:pPr>
      <w:r w:rsidRPr="00791CA7">
        <w:t xml:space="preserve">finální podoba Strategického rámce, </w:t>
      </w:r>
    </w:p>
    <w:p w14:paraId="3758E191" w14:textId="1AB7B58C" w:rsidR="00791CA7" w:rsidRPr="00791CA7" w:rsidRDefault="00791CA7" w:rsidP="00791CA7">
      <w:pPr>
        <w:pStyle w:val="Odstavecseseznamem"/>
        <w:numPr>
          <w:ilvl w:val="0"/>
          <w:numId w:val="8"/>
        </w:numPr>
        <w:jc w:val="both"/>
      </w:pPr>
      <w:r w:rsidRPr="00791CA7">
        <w:t xml:space="preserve">finální podoba </w:t>
      </w:r>
      <w:r w:rsidR="00CA6A17">
        <w:t xml:space="preserve">celého finálního dokumentu </w:t>
      </w:r>
      <w:r w:rsidRPr="00791CA7">
        <w:t xml:space="preserve">Místního akčního plánu. </w:t>
      </w:r>
    </w:p>
    <w:p w14:paraId="0C0F354C" w14:textId="77777777" w:rsidR="00791CA7" w:rsidRPr="00351B4E" w:rsidRDefault="00791CA7" w:rsidP="00BD4FBF">
      <w:pPr>
        <w:jc w:val="both"/>
        <w:rPr>
          <w:b/>
          <w:bCs/>
          <w:i/>
          <w:iCs/>
        </w:rPr>
      </w:pPr>
      <w:r w:rsidRPr="00351B4E">
        <w:rPr>
          <w:b/>
          <w:bCs/>
          <w:i/>
          <w:iCs/>
        </w:rPr>
        <w:t>Se školami a zřizovateli</w:t>
      </w:r>
    </w:p>
    <w:p w14:paraId="3E7C6EDD" w14:textId="082A627F" w:rsidR="00791CA7" w:rsidRPr="00791CA7" w:rsidRDefault="00791CA7" w:rsidP="00791CA7">
      <w:pPr>
        <w:jc w:val="both"/>
      </w:pPr>
      <w:r w:rsidRPr="00791CA7">
        <w:t xml:space="preserve">Konzultační proces se školami a zřizovateli bude taktéž realizován po celou dobu projektu. Probíhá nejčastěji elektronickou formou v podobě e-mailu. Konzultace výstupů jsou v tomto případě taktéž zcela adresné a cílené. Všechny níže uvedené výstupy jsou touto formou konzultovány se zřizovateli a školami. Se školami probíhá konzultační proces prostřednictvím jejich </w:t>
      </w:r>
      <w:r w:rsidR="000E319B">
        <w:t>zástupců</w:t>
      </w:r>
      <w:r w:rsidRPr="00791CA7">
        <w:t xml:space="preserve"> = odborných konzultantů</w:t>
      </w:r>
      <w:r w:rsidR="000E319B">
        <w:t xml:space="preserve"> – povětšinou s řediteli</w:t>
      </w:r>
      <w:r w:rsidRPr="00791CA7">
        <w:t xml:space="preserve">. </w:t>
      </w:r>
    </w:p>
    <w:p w14:paraId="46B5EE59" w14:textId="77777777" w:rsidR="00791CA7" w:rsidRPr="00791CA7" w:rsidRDefault="00791CA7" w:rsidP="00791CA7">
      <w:pPr>
        <w:jc w:val="both"/>
      </w:pPr>
      <w:r w:rsidRPr="00791CA7">
        <w:t xml:space="preserve">V rámci průběžných konzultací s těmito cílovými skupinami bude docházet k připomínkování a zpětné vazbě minimálně následujících dokumentů: </w:t>
      </w:r>
    </w:p>
    <w:p w14:paraId="686DD576" w14:textId="77777777" w:rsidR="00CA6A17" w:rsidRDefault="00CA6A17" w:rsidP="00CA6A17">
      <w:pPr>
        <w:pStyle w:val="Odstavecseseznamem"/>
        <w:numPr>
          <w:ilvl w:val="0"/>
          <w:numId w:val="8"/>
        </w:numPr>
        <w:jc w:val="both"/>
      </w:pPr>
      <w:r w:rsidRPr="00791CA7">
        <w:t xml:space="preserve">podklady pro aktualizaci analytické části, </w:t>
      </w:r>
    </w:p>
    <w:p w14:paraId="58A30641" w14:textId="3DFEB96E" w:rsidR="00CA6A17" w:rsidRPr="00791CA7" w:rsidRDefault="00CA6A17" w:rsidP="00CA6A17">
      <w:pPr>
        <w:pStyle w:val="Odstavecseseznamem"/>
        <w:numPr>
          <w:ilvl w:val="0"/>
          <w:numId w:val="8"/>
        </w:numPr>
        <w:jc w:val="both"/>
      </w:pPr>
      <w:r>
        <w:t>podklady pro aktualizaci strategické části</w:t>
      </w:r>
      <w:r w:rsidR="008F6F35">
        <w:t>,</w:t>
      </w:r>
    </w:p>
    <w:p w14:paraId="0133C528" w14:textId="77777777" w:rsidR="00CA6A17" w:rsidRPr="00791CA7" w:rsidRDefault="00CA6A17" w:rsidP="00CA6A17">
      <w:pPr>
        <w:pStyle w:val="Odstavecseseznamem"/>
        <w:numPr>
          <w:ilvl w:val="0"/>
          <w:numId w:val="8"/>
        </w:numPr>
        <w:jc w:val="both"/>
      </w:pPr>
      <w:r w:rsidRPr="00791CA7">
        <w:t xml:space="preserve">finální podoba Akčních plánů, </w:t>
      </w:r>
    </w:p>
    <w:p w14:paraId="3A1F4555" w14:textId="77777777" w:rsidR="00CA6A17" w:rsidRPr="00791CA7" w:rsidRDefault="00CA6A17" w:rsidP="00CA6A17">
      <w:pPr>
        <w:pStyle w:val="Odstavecseseznamem"/>
        <w:numPr>
          <w:ilvl w:val="0"/>
          <w:numId w:val="8"/>
        </w:numPr>
        <w:jc w:val="both"/>
      </w:pPr>
      <w:r w:rsidRPr="00791CA7">
        <w:t xml:space="preserve">finální podoba Strategického rámce, </w:t>
      </w:r>
    </w:p>
    <w:p w14:paraId="5CB39164" w14:textId="77777777" w:rsidR="00CA6A17" w:rsidRPr="00791CA7" w:rsidRDefault="00CA6A17" w:rsidP="00CA6A17">
      <w:pPr>
        <w:pStyle w:val="Odstavecseseznamem"/>
        <w:numPr>
          <w:ilvl w:val="0"/>
          <w:numId w:val="8"/>
        </w:numPr>
        <w:jc w:val="both"/>
      </w:pPr>
      <w:r w:rsidRPr="00791CA7">
        <w:t xml:space="preserve">finální podoba </w:t>
      </w:r>
      <w:r>
        <w:t xml:space="preserve">celého finálního dokumentu </w:t>
      </w:r>
      <w:r w:rsidRPr="00791CA7">
        <w:t xml:space="preserve">Místního akčního plánu. </w:t>
      </w:r>
    </w:p>
    <w:p w14:paraId="4D853859" w14:textId="77777777" w:rsidR="00791CA7" w:rsidRDefault="00791CA7" w:rsidP="00791CA7">
      <w:pPr>
        <w:jc w:val="both"/>
      </w:pPr>
    </w:p>
    <w:p w14:paraId="0ACF94D6" w14:textId="77777777" w:rsidR="00791CA7" w:rsidRPr="00351B4E" w:rsidRDefault="00791CA7" w:rsidP="00791CA7">
      <w:pPr>
        <w:jc w:val="both"/>
        <w:rPr>
          <w:b/>
          <w:bCs/>
          <w:i/>
          <w:iCs/>
        </w:rPr>
      </w:pPr>
      <w:r w:rsidRPr="00351B4E">
        <w:rPr>
          <w:b/>
          <w:bCs/>
          <w:i/>
          <w:iCs/>
        </w:rPr>
        <w:t>S veřejností a ostatními cílovými skupinami</w:t>
      </w:r>
    </w:p>
    <w:p w14:paraId="588D9BCD" w14:textId="77777777" w:rsidR="00791CA7" w:rsidRPr="00791CA7" w:rsidRDefault="00791CA7" w:rsidP="00791CA7">
      <w:pPr>
        <w:jc w:val="both"/>
      </w:pPr>
      <w:r w:rsidRPr="00791CA7">
        <w:t xml:space="preserve">Konzultační proces se širokou veřejností a ostatními cílovými skupinami bude probíhat následujícími formami: </w:t>
      </w:r>
    </w:p>
    <w:p w14:paraId="284236BB" w14:textId="56917713" w:rsidR="00791CA7" w:rsidRDefault="00791CA7" w:rsidP="00791CA7">
      <w:pPr>
        <w:jc w:val="both"/>
      </w:pPr>
      <w:r w:rsidRPr="00351B4E">
        <w:t xml:space="preserve">Webové stránky </w:t>
      </w:r>
      <w:r w:rsidR="00667A32">
        <w:t>(</w:t>
      </w:r>
      <w:hyperlink r:id="rId19" w:history="1">
        <w:r w:rsidR="00667A32" w:rsidRPr="004D04C5">
          <w:rPr>
            <w:rStyle w:val="Hypertextovodkaz"/>
          </w:rPr>
          <w:t>http://www.maplouny.cz</w:t>
        </w:r>
      </w:hyperlink>
      <w:r w:rsidR="00667A32">
        <w:t>)</w:t>
      </w:r>
      <w:r w:rsidR="009A275C">
        <w:t xml:space="preserve">, </w:t>
      </w:r>
      <w:hyperlink r:id="rId20" w:history="1">
        <w:r w:rsidR="009A275C" w:rsidRPr="00C70234">
          <w:rPr>
            <w:rStyle w:val="Hypertextovodkaz"/>
          </w:rPr>
          <w:t>www.skolylounsko.cz</w:t>
        </w:r>
      </w:hyperlink>
      <w:r w:rsidR="009A275C">
        <w:t xml:space="preserve">, </w:t>
      </w:r>
      <w:proofErr w:type="spellStart"/>
      <w:r w:rsidR="009A275C">
        <w:t>facebook</w:t>
      </w:r>
      <w:proofErr w:type="spellEnd"/>
      <w:r w:rsidR="009A275C">
        <w:t xml:space="preserve"> </w:t>
      </w:r>
      <w:r w:rsidR="009200AE">
        <w:t>MAPLOUNY</w:t>
      </w:r>
    </w:p>
    <w:p w14:paraId="0F3A5BFC" w14:textId="17A07641" w:rsidR="00791CA7" w:rsidRDefault="00791CA7" w:rsidP="00791CA7">
      <w:pPr>
        <w:jc w:val="both"/>
      </w:pPr>
      <w:r w:rsidRPr="00791CA7">
        <w:t xml:space="preserve">Ihned na počátku realizace projektu byly </w:t>
      </w:r>
      <w:r>
        <w:t xml:space="preserve">zaktualizovány </w:t>
      </w:r>
      <w:r w:rsidRPr="00791CA7">
        <w:t xml:space="preserve">webové stránky </w:t>
      </w:r>
      <w:r>
        <w:t>MAP ORP Louny</w:t>
      </w:r>
      <w:r w:rsidRPr="00791CA7">
        <w:t xml:space="preserve">. Na </w:t>
      </w:r>
      <w:r>
        <w:t xml:space="preserve">aktualizaci </w:t>
      </w:r>
      <w:r w:rsidRPr="00791CA7">
        <w:t xml:space="preserve">stránky byli upozorněni členové Řídícího výboru a pracovních skupin v průběhu prvních jednání. </w:t>
      </w:r>
    </w:p>
    <w:p w14:paraId="7FAF646C" w14:textId="11DB86F5" w:rsidR="001A0C86" w:rsidRPr="00791CA7" w:rsidRDefault="001A0C86" w:rsidP="00791CA7">
      <w:pPr>
        <w:jc w:val="both"/>
      </w:pPr>
    </w:p>
    <w:p w14:paraId="4CE780ED" w14:textId="01E56832" w:rsidR="00791CA7" w:rsidRPr="00791CA7" w:rsidRDefault="00791CA7" w:rsidP="00791CA7">
      <w:pPr>
        <w:jc w:val="both"/>
      </w:pPr>
      <w:r w:rsidRPr="00791CA7">
        <w:t xml:space="preserve">Webové stránky budou využity ke konzultacím zásadních dokumentů MAP se širokou veřejností: </w:t>
      </w:r>
    </w:p>
    <w:p w14:paraId="6849EEA5" w14:textId="77777777" w:rsidR="00791CA7" w:rsidRPr="00791CA7" w:rsidRDefault="00791CA7" w:rsidP="00791CA7">
      <w:pPr>
        <w:pStyle w:val="Odstavecseseznamem"/>
        <w:numPr>
          <w:ilvl w:val="0"/>
          <w:numId w:val="11"/>
        </w:numPr>
        <w:jc w:val="both"/>
      </w:pPr>
      <w:r w:rsidRPr="00791CA7">
        <w:t xml:space="preserve">finální podoba Analytické části, </w:t>
      </w:r>
    </w:p>
    <w:p w14:paraId="77551504" w14:textId="4BFB8937" w:rsidR="00791CA7" w:rsidRPr="00791CA7" w:rsidRDefault="00791CA7" w:rsidP="00791CA7">
      <w:pPr>
        <w:pStyle w:val="Odstavecseseznamem"/>
        <w:numPr>
          <w:ilvl w:val="0"/>
          <w:numId w:val="11"/>
        </w:numPr>
        <w:jc w:val="both"/>
      </w:pPr>
      <w:r w:rsidRPr="00791CA7">
        <w:t xml:space="preserve">finální podoba </w:t>
      </w:r>
      <w:r w:rsidR="00CA6A17">
        <w:t xml:space="preserve">strategické části včetně </w:t>
      </w:r>
      <w:r w:rsidRPr="00791CA7">
        <w:t xml:space="preserve">Strategického rámce, </w:t>
      </w:r>
    </w:p>
    <w:p w14:paraId="16143BEF" w14:textId="27A0D2E0" w:rsidR="00791CA7" w:rsidRDefault="00791CA7" w:rsidP="00791CA7">
      <w:pPr>
        <w:pStyle w:val="Odstavecseseznamem"/>
        <w:numPr>
          <w:ilvl w:val="0"/>
          <w:numId w:val="11"/>
        </w:numPr>
        <w:jc w:val="both"/>
      </w:pPr>
      <w:r w:rsidRPr="00791CA7">
        <w:t>finální podoba</w:t>
      </w:r>
      <w:r w:rsidR="001A0C86">
        <w:t xml:space="preserve"> dokumentu</w:t>
      </w:r>
      <w:r w:rsidRPr="00791CA7">
        <w:t xml:space="preserve"> </w:t>
      </w:r>
      <w:r w:rsidR="001A0C86">
        <w:t>MAP</w:t>
      </w:r>
      <w:r w:rsidRPr="00791CA7">
        <w:t xml:space="preserve">. </w:t>
      </w:r>
    </w:p>
    <w:p w14:paraId="63B00155" w14:textId="5A1C5AC3" w:rsidR="001A0C86" w:rsidRPr="00791CA7" w:rsidRDefault="001A0C86" w:rsidP="00791CA7">
      <w:pPr>
        <w:pStyle w:val="Odstavecseseznamem"/>
        <w:numPr>
          <w:ilvl w:val="0"/>
          <w:numId w:val="11"/>
        </w:numPr>
        <w:jc w:val="both"/>
      </w:pPr>
      <w:r>
        <w:t>Akční plány</w:t>
      </w:r>
    </w:p>
    <w:p w14:paraId="214BEE82" w14:textId="77777777" w:rsidR="00791CA7" w:rsidRPr="00791CA7" w:rsidRDefault="00791CA7" w:rsidP="00791CA7">
      <w:pPr>
        <w:jc w:val="both"/>
      </w:pPr>
    </w:p>
    <w:p w14:paraId="7909AAEB" w14:textId="5EA2BF57" w:rsidR="00791CA7" w:rsidRPr="00791CA7" w:rsidRDefault="00791CA7" w:rsidP="00791CA7">
      <w:pPr>
        <w:jc w:val="both"/>
      </w:pPr>
      <w:r w:rsidRPr="00791CA7">
        <w:t>Na webových stránkách projektu budou po celou dobu realizace projektu umisťovány dokumenty ke konzultaci s</w:t>
      </w:r>
      <w:r w:rsidR="001A0C86">
        <w:t> </w:t>
      </w:r>
      <w:r w:rsidRPr="00791CA7">
        <w:t>veřejností</w:t>
      </w:r>
      <w:r w:rsidR="001A0C86">
        <w:t xml:space="preserve"> formou vznášení připomínek</w:t>
      </w:r>
      <w:r w:rsidRPr="00791CA7">
        <w:t xml:space="preserve">. Bude se jednat minimálně o tyto výstupy: </w:t>
      </w:r>
    </w:p>
    <w:p w14:paraId="0BCBF0AE" w14:textId="77777777" w:rsidR="00CA6A17" w:rsidRDefault="00CA6A17" w:rsidP="00CA6A17">
      <w:pPr>
        <w:pStyle w:val="Odstavecseseznamem"/>
        <w:numPr>
          <w:ilvl w:val="0"/>
          <w:numId w:val="8"/>
        </w:numPr>
        <w:jc w:val="both"/>
      </w:pPr>
      <w:r w:rsidRPr="00791CA7">
        <w:t xml:space="preserve">podklady pro aktualizaci analytické části, </w:t>
      </w:r>
    </w:p>
    <w:p w14:paraId="29DCF3B1" w14:textId="77777777" w:rsidR="00CA6A17" w:rsidRPr="00791CA7" w:rsidRDefault="00CA6A17" w:rsidP="00CA6A17">
      <w:pPr>
        <w:pStyle w:val="Odstavecseseznamem"/>
        <w:numPr>
          <w:ilvl w:val="0"/>
          <w:numId w:val="8"/>
        </w:numPr>
        <w:jc w:val="both"/>
      </w:pPr>
      <w:r>
        <w:t>podklady pro aktualizaci strategické části</w:t>
      </w:r>
    </w:p>
    <w:p w14:paraId="1C7D94C9" w14:textId="77777777" w:rsidR="00CA6A17" w:rsidRPr="00791CA7" w:rsidRDefault="00CA6A17" w:rsidP="00CA6A17">
      <w:pPr>
        <w:pStyle w:val="Odstavecseseznamem"/>
        <w:numPr>
          <w:ilvl w:val="0"/>
          <w:numId w:val="8"/>
        </w:numPr>
        <w:jc w:val="both"/>
      </w:pPr>
      <w:r w:rsidRPr="00791CA7">
        <w:t xml:space="preserve">finální podoba Akčních plánů, </w:t>
      </w:r>
    </w:p>
    <w:p w14:paraId="18C1A170" w14:textId="77777777" w:rsidR="00CA6A17" w:rsidRPr="00791CA7" w:rsidRDefault="00CA6A17" w:rsidP="00CA6A17">
      <w:pPr>
        <w:pStyle w:val="Odstavecseseznamem"/>
        <w:numPr>
          <w:ilvl w:val="0"/>
          <w:numId w:val="8"/>
        </w:numPr>
        <w:jc w:val="both"/>
      </w:pPr>
      <w:r w:rsidRPr="00791CA7">
        <w:t xml:space="preserve">finální podoba Strategického rámce, </w:t>
      </w:r>
    </w:p>
    <w:p w14:paraId="575B04ED" w14:textId="77777777" w:rsidR="00CA6A17" w:rsidRPr="00791CA7" w:rsidRDefault="00CA6A17" w:rsidP="00CA6A17">
      <w:pPr>
        <w:pStyle w:val="Odstavecseseznamem"/>
        <w:numPr>
          <w:ilvl w:val="0"/>
          <w:numId w:val="8"/>
        </w:numPr>
        <w:jc w:val="both"/>
      </w:pPr>
      <w:r w:rsidRPr="00791CA7">
        <w:t xml:space="preserve">finální podoba </w:t>
      </w:r>
      <w:r>
        <w:t xml:space="preserve">celého finálního dokumentu </w:t>
      </w:r>
      <w:r w:rsidRPr="00791CA7">
        <w:t xml:space="preserve">Místního akčního plánu. </w:t>
      </w:r>
    </w:p>
    <w:p w14:paraId="500E8362" w14:textId="77777777" w:rsidR="00791CA7" w:rsidRDefault="00791CA7" w:rsidP="00BD4FBF">
      <w:pPr>
        <w:jc w:val="both"/>
      </w:pPr>
    </w:p>
    <w:p w14:paraId="15B36A50" w14:textId="77777777" w:rsidR="008F6F35" w:rsidRPr="00722BB3" w:rsidRDefault="008F6F35" w:rsidP="00722BB3"/>
    <w:p w14:paraId="5CFD1947" w14:textId="77777777" w:rsidR="00722BB3" w:rsidRPr="00722BB3" w:rsidRDefault="00722BB3" w:rsidP="00722BB3">
      <w:pPr>
        <w:pStyle w:val="Nadpis1"/>
      </w:pPr>
      <w:bookmarkStart w:id="14" w:name="_Toc156471227"/>
      <w:r>
        <w:t>15. Závěr</w:t>
      </w:r>
      <w:bookmarkEnd w:id="14"/>
    </w:p>
    <w:p w14:paraId="74BF9B3F" w14:textId="77777777" w:rsidR="0003563F" w:rsidRDefault="0003563F" w:rsidP="00722BB3">
      <w:pPr>
        <w:jc w:val="both"/>
      </w:pPr>
    </w:p>
    <w:p w14:paraId="35F54734" w14:textId="77777777" w:rsidR="00E904D2" w:rsidRDefault="00E904D2" w:rsidP="00E904D2">
      <w:pPr>
        <w:jc w:val="both"/>
      </w:pPr>
      <w:r>
        <w:t>Podstatou Komunikačního plánu je zajistit informovanost všech aktérů a široké veřejnosti o aktuálním dění v </w:t>
      </w:r>
      <w:proofErr w:type="spellStart"/>
      <w:r>
        <w:t>MAPu</w:t>
      </w:r>
      <w:proofErr w:type="spellEnd"/>
      <w:r>
        <w:t>, o jednotlivých výstupech společného plánování, o přípravě a finální podobě nejenom jednotlivých akčních plánů, ale celé dokumentace MAP a o realizaci konkrétních vzdělávacích aktivit.</w:t>
      </w:r>
    </w:p>
    <w:p w14:paraId="1DB971D4" w14:textId="77777777" w:rsidR="00E904D2" w:rsidRDefault="00E904D2" w:rsidP="00E904D2">
      <w:pPr>
        <w:jc w:val="both"/>
      </w:pPr>
    </w:p>
    <w:p w14:paraId="374A9007" w14:textId="43DF42F8" w:rsidR="00722BB3" w:rsidRDefault="00722BB3" w:rsidP="00722BB3">
      <w:pPr>
        <w:jc w:val="both"/>
      </w:pPr>
      <w:r>
        <w:t>Celý projekt funguje na principu otevřenosti</w:t>
      </w:r>
      <w:r w:rsidR="00991254">
        <w:t>.</w:t>
      </w:r>
      <w:r>
        <w:t xml:space="preserve"> </w:t>
      </w:r>
      <w:r w:rsidR="00991254">
        <w:t>K</w:t>
      </w:r>
      <w:r w:rsidR="00E4069F">
        <w:t> dosavadní spolupráci mezi relevan</w:t>
      </w:r>
      <w:r w:rsidR="00991254">
        <w:t>t</w:t>
      </w:r>
      <w:r w:rsidR="00E4069F">
        <w:t xml:space="preserve">ními subjekty ve vzdělávání </w:t>
      </w:r>
      <w:r>
        <w:t>se mohou připojovat další zástupci aktérů vzdělávání i široké veřejnosti</w:t>
      </w:r>
      <w:r w:rsidR="00E904D2">
        <w:t xml:space="preserve"> se zájmem o rozvoj vzdělávání na území ORP Louny.</w:t>
      </w:r>
    </w:p>
    <w:p w14:paraId="5B2DCAA1" w14:textId="77777777" w:rsidR="00667A32" w:rsidRDefault="00667A32" w:rsidP="00E36030"/>
    <w:p w14:paraId="13430EA4" w14:textId="77777777" w:rsidR="00AF34A4" w:rsidRDefault="00AF34A4" w:rsidP="00722BB3">
      <w:pPr>
        <w:ind w:firstLine="708"/>
      </w:pPr>
    </w:p>
    <w:sectPr w:rsidR="00AF34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D175" w14:textId="77777777" w:rsidR="008B1B7B" w:rsidRDefault="008B1B7B" w:rsidP="004D1273">
      <w:pPr>
        <w:spacing w:after="0" w:line="240" w:lineRule="auto"/>
      </w:pPr>
      <w:r>
        <w:separator/>
      </w:r>
    </w:p>
  </w:endnote>
  <w:endnote w:type="continuationSeparator" w:id="0">
    <w:p w14:paraId="19DCCF99" w14:textId="77777777" w:rsidR="008B1B7B" w:rsidRDefault="008B1B7B" w:rsidP="004D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AAED" w14:textId="77777777" w:rsidR="002924F6" w:rsidRDefault="002924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2372" w14:textId="66E8F547" w:rsidR="00D55CDE" w:rsidRDefault="00D55CDE">
    <w:pPr>
      <w:pStyle w:val="Zpat"/>
      <w:jc w:val="center"/>
    </w:pPr>
  </w:p>
  <w:p w14:paraId="252A89A5" w14:textId="77777777" w:rsidR="00E065C3" w:rsidRDefault="00D55CDE" w:rsidP="00E065C3">
    <w:pPr>
      <w:spacing w:after="200" w:line="276" w:lineRule="auto"/>
      <w:ind w:left="-426"/>
      <w:jc w:val="center"/>
      <w:rPr>
        <w:rFonts w:eastAsia="Times New Roman" w:cstheme="minorHAnsi"/>
        <w:color w:val="333333"/>
        <w:lang w:eastAsia="cs-CZ"/>
      </w:rPr>
    </w:pPr>
    <w:r w:rsidRPr="0003563F">
      <w:rPr>
        <w:rFonts w:eastAsia="Times New Roman" w:cstheme="minorHAnsi"/>
        <w:color w:val="333333"/>
        <w:lang w:eastAsia="cs-CZ"/>
      </w:rPr>
      <w:t xml:space="preserve"> </w:t>
    </w:r>
  </w:p>
  <w:sdt>
    <w:sdtPr>
      <w:id w:val="-485467494"/>
      <w:docPartObj>
        <w:docPartGallery w:val="Page Numbers (Bottom of Page)"/>
        <w:docPartUnique/>
      </w:docPartObj>
    </w:sdtPr>
    <w:sdtEndPr/>
    <w:sdtContent>
      <w:p w14:paraId="64B9332C" w14:textId="77777777" w:rsidR="0086565B" w:rsidRPr="002A73FC" w:rsidRDefault="00E065C3" w:rsidP="0086565B">
        <w:pPr>
          <w:spacing w:after="200" w:line="276" w:lineRule="auto"/>
          <w:ind w:left="-426"/>
          <w:jc w:val="center"/>
          <w:rPr>
            <w:rFonts w:eastAsia="Calibri" w:cstheme="minorHAnsi"/>
            <w:color w:val="4472C4"/>
            <w:kern w:val="2"/>
            <w:sz w:val="16"/>
            <w:szCs w:val="16"/>
          </w:rPr>
        </w:pPr>
        <w:r w:rsidRPr="00F6458D">
          <w:rPr>
            <w:noProof/>
            <w:kern w:val="2"/>
            <w14:ligatures w14:val="standardContextua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7A8E56" wp14:editId="63B36EB1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7155815" cy="10132695"/>
                  <wp:effectExtent l="0" t="0" r="0" b="0"/>
                  <wp:wrapNone/>
                  <wp:docPr id="37154422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7155815" cy="10132695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95000</wp14:pctWidth>
                  </wp14:sizeRelH>
                  <wp14:sizeRelV relativeFrom="page">
                    <wp14:pctHeight>95000</wp14:pctHeight>
                  </wp14:sizeRelV>
                </wp:anchor>
              </w:drawing>
            </mc:Choice>
            <mc:Fallback>
              <w:pict>
                <v:rect w14:anchorId="36131592" id="Obdélník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" filled="f" strokecolor="#767171" strokeweight="1.25pt">
                  <v:path arrowok="t"/>
                  <w10:wrap anchorx="page" anchory="page"/>
                </v:rect>
              </w:pict>
            </mc:Fallback>
          </mc:AlternateContent>
        </w:r>
        <w:r w:rsidRPr="00F6458D">
          <w:rPr>
            <w:color w:val="4472C4" w:themeColor="accent1"/>
            <w:kern w:val="2"/>
            <w14:ligatures w14:val="standardContextual"/>
          </w:rPr>
          <w:t xml:space="preserve"> </w:t>
        </w:r>
        <w:sdt>
          <w:sdtPr>
            <w:rPr>
              <w:rFonts w:cs="Mangal"/>
              <w:szCs w:val="21"/>
            </w:rPr>
            <w:id w:val="938643480"/>
            <w:docPartObj>
              <w:docPartGallery w:val="Page Numbers (Bottom of Page)"/>
              <w:docPartUnique/>
            </w:docPartObj>
          </w:sdtPr>
          <w:sdtEndPr>
            <w:rPr>
              <w:szCs w:val="22"/>
            </w:rPr>
          </w:sdtEndPr>
          <w:sdtContent>
            <w:r w:rsidR="0086565B">
              <w:t xml:space="preserve"> </w:t>
            </w:r>
          </w:sdtContent>
        </w:sdt>
        <w:r w:rsidR="0086565B" w:rsidRPr="002A73FC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214AA21" wp14:editId="0DCF86DD">
                  <wp:simplePos x="0" y="0"/>
                  <wp:positionH relativeFrom="page">
                    <wp:align>center</wp:align>
                  </wp:positionH>
                  <wp:positionV relativeFrom="page">
                    <wp:align>center</wp:align>
                  </wp:positionV>
                  <wp:extent cx="7182485" cy="10157460"/>
                  <wp:effectExtent l="0" t="0" r="18415" b="15240"/>
                  <wp:wrapNone/>
                  <wp:docPr id="39096070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7182485" cy="1015746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95000</wp14:pctWidth>
                  </wp14:sizeRelH>
                  <wp14:sizeRelV relativeFrom="page">
                    <wp14:pctHeight>95000</wp14:pctHeight>
                  </wp14:sizeRelV>
                </wp:anchor>
              </w:drawing>
            </mc:Choice>
            <mc:Fallback>
              <w:pict>
                <v:rect w14:anchorId="4265B79B" id="Obdélník 2" o:spid="_x0000_s1026" style="position:absolute;margin-left:0;margin-top:0;width:565.55pt;height:799.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    <v:path arrowok="t"/>
                  <w10:wrap anchorx="page" anchory="page"/>
                </v:rect>
              </w:pict>
            </mc:Fallback>
          </mc:AlternateContent>
        </w:r>
        <w:r w:rsidR="0086565B" w:rsidRPr="002A73FC">
          <w:rPr>
            <w:rFonts w:ascii="Calibri" w:eastAsia="Calibri" w:hAnsi="Calibri"/>
            <w:sz w:val="16"/>
            <w:szCs w:val="16"/>
          </w:rPr>
          <w:t xml:space="preserve">Cíl projektu: </w:t>
        </w:r>
        <w:r w:rsidR="0086565B" w:rsidRPr="002A73FC">
          <w:rPr>
            <w:rFonts w:cstheme="minorHAnsi"/>
            <w:color w:val="000000"/>
            <w:sz w:val="16"/>
            <w:szCs w:val="16"/>
            <w:shd w:val="clear" w:color="auto" w:fill="FFFFFF"/>
          </w:rPr>
          <w:t>Podporovat zvyšování kvality vzdělávání, proces místního akčního plánování a rozvoj spolupráce mezi všemi aktéry.ve vzdělávání na území ORP Louny</w:t>
        </w:r>
      </w:p>
      <w:p w14:paraId="2FECF9CC" w14:textId="77777777" w:rsidR="0086565B" w:rsidRPr="002A73FC" w:rsidRDefault="0086565B" w:rsidP="0086565B">
        <w:pPr>
          <w:ind w:left="-426"/>
          <w:jc w:val="center"/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</w:pPr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>Projekt je financován z Evropské unie prostřednictvím Ministerstva školství, mládeže a tělovýchovy</w:t>
        </w:r>
      </w:p>
      <w:p w14:paraId="3137E6A5" w14:textId="77777777" w:rsidR="0086565B" w:rsidRPr="002A73FC" w:rsidRDefault="0086565B" w:rsidP="0086565B">
        <w:pPr>
          <w:ind w:left="-426"/>
          <w:jc w:val="center"/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</w:pPr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>Číslo programu 02 : Operační program Jan Amos Komenský</w:t>
        </w:r>
      </w:p>
      <w:p w14:paraId="4898121F" w14:textId="77777777" w:rsidR="0086565B" w:rsidRPr="002A73FC" w:rsidRDefault="0086565B" w:rsidP="0086565B">
        <w:pPr>
          <w:ind w:left="-426"/>
          <w:jc w:val="center"/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</w:pPr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>Výzva 02_23_017 Akční plánování v území – MAP</w:t>
        </w:r>
      </w:p>
      <w:p w14:paraId="0CFC025C" w14:textId="77777777" w:rsidR="0086565B" w:rsidRPr="002A73FC" w:rsidRDefault="0086565B" w:rsidP="0086565B">
        <w:pPr>
          <w:ind w:left="-426"/>
          <w:jc w:val="center"/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</w:pPr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 xml:space="preserve">Číslo a název specifického cíle: 02.02.04 Prosazovat socioekonomickou integraci </w:t>
        </w:r>
        <w:proofErr w:type="spellStart"/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>marginalizovaných</w:t>
        </w:r>
        <w:proofErr w:type="spellEnd"/>
        <w:r w:rsidRPr="002A73FC">
          <w:rPr>
            <w:rFonts w:ascii="Calibri" w:eastAsia="Calibri" w:hAnsi="Calibri" w:cs="Calibri"/>
            <w:i/>
            <w:iCs/>
            <w:color w:val="000000"/>
            <w:sz w:val="16"/>
            <w:szCs w:val="16"/>
          </w:rPr>
          <w:t xml:space="preserve"> komunit, jako jsou Romové</w:t>
        </w:r>
      </w:p>
      <w:p w14:paraId="5DDCF4F3" w14:textId="3AF347C2" w:rsidR="00E065C3" w:rsidRPr="00F6458D" w:rsidRDefault="00E065C3" w:rsidP="0086565B">
        <w:pPr>
          <w:spacing w:after="200" w:line="276" w:lineRule="auto"/>
          <w:jc w:val="center"/>
          <w:rPr>
            <w:rFonts w:cstheme="minorHAnsi"/>
            <w:sz w:val="20"/>
            <w:szCs w:val="20"/>
          </w:rPr>
        </w:pPr>
        <w:r w:rsidRPr="00F6458D">
          <w:rPr>
            <w:rFonts w:eastAsiaTheme="majorEastAsia" w:cstheme="minorHAnsi"/>
            <w:kern w:val="2"/>
            <w:sz w:val="20"/>
            <w:szCs w:val="20"/>
            <w14:ligatures w14:val="standardContextual"/>
          </w:rPr>
          <w:t xml:space="preserve">Str. </w:t>
        </w:r>
        <w:r w:rsidRPr="00F6458D">
          <w:rPr>
            <w:rFonts w:eastAsiaTheme="minorEastAsia" w:cstheme="minorHAnsi"/>
            <w:kern w:val="2"/>
            <w:sz w:val="20"/>
            <w:szCs w:val="20"/>
            <w14:ligatures w14:val="standardContextual"/>
          </w:rPr>
          <w:fldChar w:fldCharType="begin"/>
        </w:r>
        <w:r w:rsidRPr="00F6458D">
          <w:rPr>
            <w:rFonts w:cstheme="minorHAnsi"/>
            <w:kern w:val="2"/>
            <w:sz w:val="20"/>
            <w:szCs w:val="20"/>
            <w14:ligatures w14:val="standardContextual"/>
          </w:rPr>
          <w:instrText>PAGE    \* MERGEFORMAT</w:instrText>
        </w:r>
        <w:r w:rsidRPr="00F6458D">
          <w:rPr>
            <w:rFonts w:eastAsiaTheme="minorEastAsia" w:cstheme="minorHAnsi"/>
            <w:kern w:val="2"/>
            <w:sz w:val="20"/>
            <w:szCs w:val="20"/>
            <w14:ligatures w14:val="standardContextual"/>
          </w:rPr>
          <w:fldChar w:fldCharType="separate"/>
        </w:r>
        <w:r>
          <w:rPr>
            <w:rFonts w:eastAsiaTheme="minorEastAsia" w:cstheme="minorHAnsi"/>
            <w:kern w:val="2"/>
            <w:sz w:val="20"/>
            <w:szCs w:val="20"/>
            <w14:ligatures w14:val="standardContextual"/>
          </w:rPr>
          <w:t>3</w:t>
        </w:r>
        <w:r w:rsidRPr="00F6458D">
          <w:rPr>
            <w:rFonts w:eastAsiaTheme="majorEastAsia" w:cstheme="minorHAnsi"/>
            <w:kern w:val="2"/>
            <w:sz w:val="20"/>
            <w:szCs w:val="20"/>
            <w14:ligatures w14:val="standardContextual"/>
          </w:rPr>
          <w:fldChar w:fldCharType="end"/>
        </w:r>
      </w:p>
      <w:p w14:paraId="00ADEDAA" w14:textId="77777777" w:rsidR="00E065C3" w:rsidRDefault="00242152" w:rsidP="00E065C3">
        <w:pPr>
          <w:pStyle w:val="Zpat"/>
          <w:jc w:val="center"/>
        </w:pPr>
      </w:p>
    </w:sdtContent>
  </w:sdt>
  <w:p w14:paraId="33CBC367" w14:textId="2B834F00" w:rsidR="00D55CDE" w:rsidRDefault="00E065C3" w:rsidP="00E065C3">
    <w:pPr>
      <w:pStyle w:val="Nadpis3"/>
      <w:rPr>
        <w:rFonts w:asciiTheme="minorHAnsi" w:eastAsia="Times New Roman" w:hAnsiTheme="minorHAnsi" w:cstheme="minorHAnsi"/>
        <w:color w:val="333333"/>
        <w:sz w:val="22"/>
        <w:szCs w:val="22"/>
        <w:lang w:eastAsia="cs-CZ"/>
      </w:rPr>
    </w:pPr>
    <w:r w:rsidRPr="00817E24">
      <w:rPr>
        <w:rFonts w:asciiTheme="minorHAnsi" w:eastAsia="Times New Roman" w:hAnsiTheme="minorHAnsi" w:cstheme="minorHAnsi"/>
        <w:color w:val="333333"/>
        <w:sz w:val="18"/>
        <w:szCs w:val="18"/>
        <w:lang w:eastAsia="cs-CZ"/>
      </w:rPr>
      <w:t xml:space="preserve"> </w:t>
    </w:r>
    <w:r>
      <w:rPr>
        <w:rFonts w:asciiTheme="minorHAnsi" w:eastAsia="Times New Roman" w:hAnsiTheme="minorHAnsi" w:cstheme="minorHAnsi"/>
        <w:color w:val="333333"/>
        <w:sz w:val="18"/>
        <w:szCs w:val="18"/>
        <w:lang w:eastAsia="cs-CZ"/>
      </w:rPr>
      <w:t xml:space="preserve">                                                                                                        </w:t>
    </w:r>
  </w:p>
  <w:p w14:paraId="5FEED4E8" w14:textId="77777777" w:rsidR="0050373F" w:rsidRDefault="0050373F" w:rsidP="00D55CD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F948" w14:textId="77777777" w:rsidR="002924F6" w:rsidRDefault="00292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2E4E" w14:textId="77777777" w:rsidR="008B1B7B" w:rsidRDefault="008B1B7B" w:rsidP="004D1273">
      <w:pPr>
        <w:spacing w:after="0" w:line="240" w:lineRule="auto"/>
      </w:pPr>
      <w:r>
        <w:separator/>
      </w:r>
    </w:p>
  </w:footnote>
  <w:footnote w:type="continuationSeparator" w:id="0">
    <w:p w14:paraId="7A9B0917" w14:textId="77777777" w:rsidR="008B1B7B" w:rsidRDefault="008B1B7B" w:rsidP="004D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F79A" w14:textId="77777777" w:rsidR="002924F6" w:rsidRDefault="002924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5E42" w14:textId="00DD7F8D" w:rsidR="0050373F" w:rsidRDefault="004B7CCC" w:rsidP="004B7CCC">
    <w:pPr>
      <w:pStyle w:val="Zhlav"/>
      <w:tabs>
        <w:tab w:val="left" w:pos="3444"/>
      </w:tabs>
      <w:jc w:val="center"/>
    </w:pPr>
    <w:r>
      <w:rPr>
        <w:noProof/>
      </w:rPr>
      <w:drawing>
        <wp:inline distT="0" distB="0" distL="0" distR="0" wp14:anchorId="49AD7C15" wp14:editId="1F7E162F">
          <wp:extent cx="4770120" cy="680920"/>
          <wp:effectExtent l="0" t="0" r="0" b="5080"/>
          <wp:docPr id="129889352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89352" name="Obrázek 1" descr="Obsah obrázku text, Písmo, snímek obrazovky, Elektricky modrá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5128" cy="69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62F0" w14:textId="77777777" w:rsidR="002924F6" w:rsidRDefault="002924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96F"/>
    <w:multiLevelType w:val="hybridMultilevel"/>
    <w:tmpl w:val="F1F62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45C"/>
    <w:multiLevelType w:val="hybridMultilevel"/>
    <w:tmpl w:val="CA6C2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0E6F"/>
    <w:multiLevelType w:val="hybridMultilevel"/>
    <w:tmpl w:val="EB909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B0D"/>
    <w:multiLevelType w:val="hybridMultilevel"/>
    <w:tmpl w:val="CB562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7ABE"/>
    <w:multiLevelType w:val="hybridMultilevel"/>
    <w:tmpl w:val="31005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202C3"/>
    <w:multiLevelType w:val="hybridMultilevel"/>
    <w:tmpl w:val="4A4E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2186"/>
    <w:multiLevelType w:val="hybridMultilevel"/>
    <w:tmpl w:val="91B08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172C7"/>
    <w:multiLevelType w:val="hybridMultilevel"/>
    <w:tmpl w:val="1F00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10DF"/>
    <w:multiLevelType w:val="hybridMultilevel"/>
    <w:tmpl w:val="F850A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D65D3"/>
    <w:multiLevelType w:val="hybridMultilevel"/>
    <w:tmpl w:val="30F0D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F7207"/>
    <w:multiLevelType w:val="hybridMultilevel"/>
    <w:tmpl w:val="7B8E6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B1A57"/>
    <w:multiLevelType w:val="hybridMultilevel"/>
    <w:tmpl w:val="4F946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A099E"/>
    <w:multiLevelType w:val="hybridMultilevel"/>
    <w:tmpl w:val="6040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2771A"/>
    <w:multiLevelType w:val="hybridMultilevel"/>
    <w:tmpl w:val="C086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31A7F"/>
    <w:multiLevelType w:val="hybridMultilevel"/>
    <w:tmpl w:val="5C8E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213A1"/>
    <w:multiLevelType w:val="hybridMultilevel"/>
    <w:tmpl w:val="5838CD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B5B15"/>
    <w:multiLevelType w:val="hybridMultilevel"/>
    <w:tmpl w:val="E8F24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42830"/>
    <w:multiLevelType w:val="hybridMultilevel"/>
    <w:tmpl w:val="CBEEF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537831">
    <w:abstractNumId w:val="13"/>
  </w:num>
  <w:num w:numId="2" w16cid:durableId="1721395604">
    <w:abstractNumId w:val="16"/>
  </w:num>
  <w:num w:numId="3" w16cid:durableId="270745282">
    <w:abstractNumId w:val="9"/>
  </w:num>
  <w:num w:numId="4" w16cid:durableId="661588209">
    <w:abstractNumId w:val="1"/>
  </w:num>
  <w:num w:numId="5" w16cid:durableId="407918610">
    <w:abstractNumId w:val="15"/>
  </w:num>
  <w:num w:numId="6" w16cid:durableId="1984892644">
    <w:abstractNumId w:val="0"/>
  </w:num>
  <w:num w:numId="7" w16cid:durableId="1487241025">
    <w:abstractNumId w:val="8"/>
  </w:num>
  <w:num w:numId="8" w16cid:durableId="1227686832">
    <w:abstractNumId w:val="6"/>
  </w:num>
  <w:num w:numId="9" w16cid:durableId="731394048">
    <w:abstractNumId w:val="4"/>
  </w:num>
  <w:num w:numId="10" w16cid:durableId="32967211">
    <w:abstractNumId w:val="2"/>
  </w:num>
  <w:num w:numId="11" w16cid:durableId="753430157">
    <w:abstractNumId w:val="3"/>
  </w:num>
  <w:num w:numId="12" w16cid:durableId="395981203">
    <w:abstractNumId w:val="7"/>
  </w:num>
  <w:num w:numId="13" w16cid:durableId="1862009937">
    <w:abstractNumId w:val="11"/>
  </w:num>
  <w:num w:numId="14" w16cid:durableId="817453809">
    <w:abstractNumId w:val="10"/>
  </w:num>
  <w:num w:numId="15" w16cid:durableId="435103352">
    <w:abstractNumId w:val="14"/>
  </w:num>
  <w:num w:numId="16" w16cid:durableId="1057558106">
    <w:abstractNumId w:val="12"/>
  </w:num>
  <w:num w:numId="17" w16cid:durableId="640767939">
    <w:abstractNumId w:val="5"/>
  </w:num>
  <w:num w:numId="18" w16cid:durableId="8412377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73"/>
    <w:rsid w:val="00030C8C"/>
    <w:rsid w:val="0003563F"/>
    <w:rsid w:val="0005030D"/>
    <w:rsid w:val="00063B9C"/>
    <w:rsid w:val="00073289"/>
    <w:rsid w:val="00091066"/>
    <w:rsid w:val="000950E1"/>
    <w:rsid w:val="000A0698"/>
    <w:rsid w:val="000A6A2D"/>
    <w:rsid w:val="000B1C40"/>
    <w:rsid w:val="000B3F69"/>
    <w:rsid w:val="000B75BA"/>
    <w:rsid w:val="000C36AF"/>
    <w:rsid w:val="000E319B"/>
    <w:rsid w:val="000E36D9"/>
    <w:rsid w:val="00105438"/>
    <w:rsid w:val="001451FC"/>
    <w:rsid w:val="00162A60"/>
    <w:rsid w:val="001A0C86"/>
    <w:rsid w:val="001B5C57"/>
    <w:rsid w:val="001C7C1A"/>
    <w:rsid w:val="001E426F"/>
    <w:rsid w:val="001E432D"/>
    <w:rsid w:val="001F41FC"/>
    <w:rsid w:val="00211C53"/>
    <w:rsid w:val="002124BB"/>
    <w:rsid w:val="00212BD8"/>
    <w:rsid w:val="0021775F"/>
    <w:rsid w:val="002226B2"/>
    <w:rsid w:val="00242152"/>
    <w:rsid w:val="0024692F"/>
    <w:rsid w:val="00247108"/>
    <w:rsid w:val="00274C62"/>
    <w:rsid w:val="0028317B"/>
    <w:rsid w:val="002924F6"/>
    <w:rsid w:val="00295459"/>
    <w:rsid w:val="002B5A88"/>
    <w:rsid w:val="002C125A"/>
    <w:rsid w:val="002E3775"/>
    <w:rsid w:val="00303F56"/>
    <w:rsid w:val="00311D44"/>
    <w:rsid w:val="003246C4"/>
    <w:rsid w:val="00335618"/>
    <w:rsid w:val="00346299"/>
    <w:rsid w:val="00351B4E"/>
    <w:rsid w:val="003A6DE6"/>
    <w:rsid w:val="003B7F36"/>
    <w:rsid w:val="003E55EB"/>
    <w:rsid w:val="003E6159"/>
    <w:rsid w:val="00412573"/>
    <w:rsid w:val="00424992"/>
    <w:rsid w:val="00432911"/>
    <w:rsid w:val="00497027"/>
    <w:rsid w:val="004A623A"/>
    <w:rsid w:val="004B2567"/>
    <w:rsid w:val="004B7CCC"/>
    <w:rsid w:val="004C4F02"/>
    <w:rsid w:val="004D1273"/>
    <w:rsid w:val="004D2C84"/>
    <w:rsid w:val="004D2CAB"/>
    <w:rsid w:val="004E2A4D"/>
    <w:rsid w:val="0050373F"/>
    <w:rsid w:val="00504E42"/>
    <w:rsid w:val="0051583B"/>
    <w:rsid w:val="005244D5"/>
    <w:rsid w:val="00530A2E"/>
    <w:rsid w:val="005311BE"/>
    <w:rsid w:val="00541D3C"/>
    <w:rsid w:val="00552310"/>
    <w:rsid w:val="00574534"/>
    <w:rsid w:val="0058065C"/>
    <w:rsid w:val="00591888"/>
    <w:rsid w:val="00596FE0"/>
    <w:rsid w:val="005A4038"/>
    <w:rsid w:val="005C270D"/>
    <w:rsid w:val="005D2D9A"/>
    <w:rsid w:val="005D5793"/>
    <w:rsid w:val="006178F7"/>
    <w:rsid w:val="006322F1"/>
    <w:rsid w:val="00643706"/>
    <w:rsid w:val="00644A90"/>
    <w:rsid w:val="00654F7C"/>
    <w:rsid w:val="00657BC3"/>
    <w:rsid w:val="00667A32"/>
    <w:rsid w:val="006A24EC"/>
    <w:rsid w:val="006B52B5"/>
    <w:rsid w:val="006C07CC"/>
    <w:rsid w:val="006D6ABC"/>
    <w:rsid w:val="006E26B9"/>
    <w:rsid w:val="00722BB3"/>
    <w:rsid w:val="0074148E"/>
    <w:rsid w:val="007628AB"/>
    <w:rsid w:val="00762FAE"/>
    <w:rsid w:val="0077758C"/>
    <w:rsid w:val="00784D27"/>
    <w:rsid w:val="0079131D"/>
    <w:rsid w:val="00791CA7"/>
    <w:rsid w:val="00793ED3"/>
    <w:rsid w:val="007F0302"/>
    <w:rsid w:val="0081290F"/>
    <w:rsid w:val="0083209D"/>
    <w:rsid w:val="0083498E"/>
    <w:rsid w:val="00837C6F"/>
    <w:rsid w:val="00857141"/>
    <w:rsid w:val="0086565B"/>
    <w:rsid w:val="00870476"/>
    <w:rsid w:val="00870E38"/>
    <w:rsid w:val="008B1B7B"/>
    <w:rsid w:val="008E20E8"/>
    <w:rsid w:val="008F6F35"/>
    <w:rsid w:val="00906AF6"/>
    <w:rsid w:val="00906BFB"/>
    <w:rsid w:val="009200AE"/>
    <w:rsid w:val="0093330A"/>
    <w:rsid w:val="00951C60"/>
    <w:rsid w:val="009579ED"/>
    <w:rsid w:val="00963C08"/>
    <w:rsid w:val="0097277B"/>
    <w:rsid w:val="009760B5"/>
    <w:rsid w:val="00980360"/>
    <w:rsid w:val="00991254"/>
    <w:rsid w:val="00996382"/>
    <w:rsid w:val="009A275C"/>
    <w:rsid w:val="009C0E37"/>
    <w:rsid w:val="009C6231"/>
    <w:rsid w:val="009D0327"/>
    <w:rsid w:val="00A1360D"/>
    <w:rsid w:val="00A1660B"/>
    <w:rsid w:val="00A33930"/>
    <w:rsid w:val="00A3433C"/>
    <w:rsid w:val="00A6106D"/>
    <w:rsid w:val="00A6648A"/>
    <w:rsid w:val="00A70C78"/>
    <w:rsid w:val="00A72751"/>
    <w:rsid w:val="00A96C20"/>
    <w:rsid w:val="00AA0087"/>
    <w:rsid w:val="00AA0B67"/>
    <w:rsid w:val="00AB3063"/>
    <w:rsid w:val="00AB4928"/>
    <w:rsid w:val="00AC12A9"/>
    <w:rsid w:val="00AC6951"/>
    <w:rsid w:val="00AD0F38"/>
    <w:rsid w:val="00AF0941"/>
    <w:rsid w:val="00AF34A4"/>
    <w:rsid w:val="00AF7755"/>
    <w:rsid w:val="00B01E50"/>
    <w:rsid w:val="00B05326"/>
    <w:rsid w:val="00B14054"/>
    <w:rsid w:val="00B34DD2"/>
    <w:rsid w:val="00B475F6"/>
    <w:rsid w:val="00B47EA7"/>
    <w:rsid w:val="00B53C5B"/>
    <w:rsid w:val="00B57314"/>
    <w:rsid w:val="00B63426"/>
    <w:rsid w:val="00B71EB8"/>
    <w:rsid w:val="00B80278"/>
    <w:rsid w:val="00B902AD"/>
    <w:rsid w:val="00BC10B8"/>
    <w:rsid w:val="00BC42C4"/>
    <w:rsid w:val="00BC54AC"/>
    <w:rsid w:val="00BC5AAB"/>
    <w:rsid w:val="00BD4FBF"/>
    <w:rsid w:val="00C1524E"/>
    <w:rsid w:val="00C24E22"/>
    <w:rsid w:val="00C251E5"/>
    <w:rsid w:val="00C4218E"/>
    <w:rsid w:val="00C81AB4"/>
    <w:rsid w:val="00C97294"/>
    <w:rsid w:val="00CA6A17"/>
    <w:rsid w:val="00CB25F0"/>
    <w:rsid w:val="00CF7E17"/>
    <w:rsid w:val="00D06A75"/>
    <w:rsid w:val="00D26572"/>
    <w:rsid w:val="00D40A37"/>
    <w:rsid w:val="00D50068"/>
    <w:rsid w:val="00D51DA6"/>
    <w:rsid w:val="00D55CDE"/>
    <w:rsid w:val="00D659AE"/>
    <w:rsid w:val="00D7153A"/>
    <w:rsid w:val="00D71F4B"/>
    <w:rsid w:val="00D8773D"/>
    <w:rsid w:val="00DB4E32"/>
    <w:rsid w:val="00DC4982"/>
    <w:rsid w:val="00DE305C"/>
    <w:rsid w:val="00DE30B1"/>
    <w:rsid w:val="00DF3902"/>
    <w:rsid w:val="00E05903"/>
    <w:rsid w:val="00E065C3"/>
    <w:rsid w:val="00E36030"/>
    <w:rsid w:val="00E4069F"/>
    <w:rsid w:val="00E56F03"/>
    <w:rsid w:val="00E904D2"/>
    <w:rsid w:val="00EA42F7"/>
    <w:rsid w:val="00EC317C"/>
    <w:rsid w:val="00ED105D"/>
    <w:rsid w:val="00F0612C"/>
    <w:rsid w:val="00F3323E"/>
    <w:rsid w:val="00F407EE"/>
    <w:rsid w:val="00F50C04"/>
    <w:rsid w:val="00F9227A"/>
    <w:rsid w:val="00FA35D8"/>
    <w:rsid w:val="00FA7583"/>
    <w:rsid w:val="00FD114D"/>
    <w:rsid w:val="00FE353E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4D194"/>
  <w15:chartTrackingRefBased/>
  <w15:docId w15:val="{39234BA4-0C7F-43E5-B479-77AEE703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1273"/>
  </w:style>
  <w:style w:type="paragraph" w:styleId="Nadpis1">
    <w:name w:val="heading 1"/>
    <w:basedOn w:val="Normln"/>
    <w:next w:val="Normln"/>
    <w:link w:val="Nadpis1Char"/>
    <w:uiPriority w:val="9"/>
    <w:qFormat/>
    <w:rsid w:val="00FE3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56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273"/>
  </w:style>
  <w:style w:type="paragraph" w:styleId="Zpat">
    <w:name w:val="footer"/>
    <w:basedOn w:val="Normln"/>
    <w:link w:val="ZpatChar"/>
    <w:uiPriority w:val="99"/>
    <w:unhideWhenUsed/>
    <w:rsid w:val="004D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273"/>
  </w:style>
  <w:style w:type="paragraph" w:styleId="Odstavecseseznamem">
    <w:name w:val="List Paragraph"/>
    <w:basedOn w:val="Normln"/>
    <w:uiPriority w:val="34"/>
    <w:qFormat/>
    <w:rsid w:val="00C421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3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96F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96FE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0356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3563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3563F"/>
    <w:pPr>
      <w:spacing w:after="100"/>
    </w:pPr>
  </w:style>
  <w:style w:type="table" w:styleId="Mkatabulky">
    <w:name w:val="Table Grid"/>
    <w:basedOn w:val="Normlntabulka"/>
    <w:uiPriority w:val="39"/>
    <w:rsid w:val="00E3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1">
    <w:name w:val="Grid Table 5 Dark Accent 1"/>
    <w:basedOn w:val="Normlntabulka"/>
    <w:uiPriority w:val="50"/>
    <w:rsid w:val="00E360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41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ouny.cz" TargetMode="External"/><Relationship Id="rId13" Type="http://schemas.openxmlformats.org/officeDocument/2006/relationships/hyperlink" Target="http://www.maplouny.cz/" TargetMode="External"/><Relationship Id="rId18" Type="http://schemas.openxmlformats.org/officeDocument/2006/relationships/hyperlink" Target="http://www.serviso.cz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aplouny.cz/" TargetMode="External"/><Relationship Id="rId17" Type="http://schemas.openxmlformats.org/officeDocument/2006/relationships/hyperlink" Target="https://www.skolylounsko.cz/prehled-skol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aplouny.cz/" TargetMode="External"/><Relationship Id="rId20" Type="http://schemas.openxmlformats.org/officeDocument/2006/relationships/hyperlink" Target="http://www.skolylounsk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louny.cz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aplouny.c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maplouny.cz" TargetMode="External"/><Relationship Id="rId19" Type="http://schemas.openxmlformats.org/officeDocument/2006/relationships/hyperlink" Target="http://www.maplou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louny.cz" TargetMode="External"/><Relationship Id="rId14" Type="http://schemas.openxmlformats.org/officeDocument/2006/relationships/hyperlink" Target="http://www.skolylounsko.c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FA95-0825-456E-9678-A282DA53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4387</Words>
  <Characters>25889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142</cp:revision>
  <cp:lastPrinted>2019-07-18T06:38:00Z</cp:lastPrinted>
  <dcterms:created xsi:type="dcterms:W3CDTF">2024-01-18T08:12:00Z</dcterms:created>
  <dcterms:modified xsi:type="dcterms:W3CDTF">2024-02-12T11:17:00Z</dcterms:modified>
</cp:coreProperties>
</file>